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p>
    <w:p w:rsidR="00F051F2" w:rsidRDefault="00F051F2" w:rsidP="00F051F2">
      <w:pPr>
        <w:rPr>
          <w:rFonts w:ascii="Calibri" w:hAnsi="Calibri"/>
        </w:rPr>
      </w:pPr>
      <w:r w:rsidRPr="00F52F2A">
        <w:rPr>
          <w:rFonts w:ascii="Calibri" w:hAnsi="Calibri"/>
        </w:rPr>
        <w:t xml:space="preserve">This week in the Missouri Senate, we review </w:t>
      </w:r>
      <w:r w:rsidR="00A1412C">
        <w:rPr>
          <w:rFonts w:ascii="Calibri" w:hAnsi="Calibri"/>
        </w:rPr>
        <w:t>another upcoming</w:t>
      </w:r>
      <w:r w:rsidR="00B35D3D">
        <w:rPr>
          <w:rFonts w:ascii="Calibri" w:hAnsi="Calibri"/>
        </w:rPr>
        <w:t>, new</w:t>
      </w:r>
      <w:r w:rsidR="00A1412C">
        <w:rPr>
          <w:rFonts w:ascii="Calibri" w:hAnsi="Calibri"/>
        </w:rPr>
        <w:t xml:space="preserve"> state law</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 1</w:t>
      </w:r>
      <w:r w:rsidR="007A55DA">
        <w:rPr>
          <w:rFonts w:ascii="Calibri" w:hAnsi="Calibri"/>
          <w:b/>
        </w:rPr>
        <w:tab/>
        <w:t>:</w:t>
      </w:r>
      <w:r w:rsidR="00A1412C">
        <w:rPr>
          <w:rFonts w:ascii="Calibri" w:hAnsi="Calibri"/>
          <w:b/>
        </w:rPr>
        <w:t>02</w:t>
      </w:r>
      <w:r w:rsidR="007F4544">
        <w:rPr>
          <w:rFonts w:ascii="Calibri" w:hAnsi="Calibri"/>
          <w:b/>
        </w:rPr>
        <w:tab/>
        <w:t xml:space="preserve">Q: </w:t>
      </w:r>
      <w:r w:rsidR="00CB4088">
        <w:rPr>
          <w:rFonts w:ascii="Calibri" w:hAnsi="Calibri"/>
          <w:b/>
        </w:rPr>
        <w:t>House Bill 810….</w:t>
      </w:r>
    </w:p>
    <w:p w:rsidR="007F4544" w:rsidRDefault="00C77FB5" w:rsidP="00F051F2">
      <w:pPr>
        <w:rPr>
          <w:rFonts w:ascii="Calibri" w:hAnsi="Calibri"/>
        </w:rPr>
      </w:pPr>
      <w:hyperlink r:id="rId4" w:history="1">
        <w:r w:rsidR="00A1412C" w:rsidRPr="00A1412C">
          <w:rPr>
            <w:rStyle w:val="Hyperlink"/>
            <w:rFonts w:ascii="Calibri" w:hAnsi="Calibri"/>
          </w:rPr>
          <w:t>House Bill 810</w:t>
        </w:r>
      </w:hyperlink>
      <w:r w:rsidR="00A1412C">
        <w:rPr>
          <w:rFonts w:ascii="Calibri" w:hAnsi="Calibri"/>
        </w:rPr>
        <w:t xml:space="preserve"> was introduced on Jan. 9; sent to the Missouri Senate on March 5; heard by the </w:t>
      </w:r>
      <w:hyperlink r:id="rId5" w:history="1">
        <w:r w:rsidR="00A1412C" w:rsidRPr="00A1412C">
          <w:rPr>
            <w:rStyle w:val="Hyperlink"/>
            <w:rFonts w:ascii="Calibri" w:hAnsi="Calibri"/>
          </w:rPr>
          <w:t>Missouri Senate Transportation, Infrastructure and Public Safety Committee</w:t>
        </w:r>
      </w:hyperlink>
      <w:r w:rsidR="00A1412C">
        <w:rPr>
          <w:rFonts w:ascii="Calibri" w:hAnsi="Calibri"/>
        </w:rPr>
        <w:t xml:space="preserve"> on March 24; returned to the Missouri House of Representatives on April 17; truly agreed to and finally passed on April 22; and signed into law on May 13.</w:t>
      </w:r>
    </w:p>
    <w:p w:rsidR="00A1412C" w:rsidRDefault="00A1412C" w:rsidP="00F051F2">
      <w:pPr>
        <w:rPr>
          <w:rFonts w:ascii="Calibri" w:hAnsi="Calibri"/>
        </w:rPr>
      </w:pPr>
      <w:r>
        <w:rPr>
          <w:rFonts w:ascii="Calibri" w:hAnsi="Calibri"/>
        </w:rPr>
        <w:t>House Bill 810 was passed as a consent bill, meaning it is noncontroversial and traditionally not amended during discussion on the floor of the Missouri Senate.</w:t>
      </w:r>
    </w:p>
    <w:p w:rsidR="00A1412C" w:rsidRDefault="00A1412C" w:rsidP="00F051F2">
      <w:pPr>
        <w:rPr>
          <w:rFonts w:ascii="Calibri" w:hAnsi="Calibri"/>
        </w:rPr>
      </w:pPr>
      <w:r>
        <w:rPr>
          <w:rFonts w:ascii="Calibri" w:hAnsi="Calibri"/>
        </w:rPr>
        <w:t>Senator Adam Schnelting of St. Charles is the bill handler. He says this new law will d</w:t>
      </w:r>
      <w:r w:rsidRPr="00A1412C">
        <w:rPr>
          <w:rFonts w:ascii="Calibri" w:hAnsi="Calibri"/>
        </w:rPr>
        <w:t>esignate</w:t>
      </w:r>
      <w:r>
        <w:rPr>
          <w:rFonts w:ascii="Calibri" w:hAnsi="Calibri"/>
        </w:rPr>
        <w:t xml:space="preserve"> the </w:t>
      </w:r>
      <w:r w:rsidRPr="00A1412C">
        <w:rPr>
          <w:rFonts w:ascii="Calibri" w:hAnsi="Calibri"/>
        </w:rPr>
        <w:t xml:space="preserve">"Davy </w:t>
      </w:r>
      <w:r>
        <w:rPr>
          <w:rFonts w:ascii="Calibri" w:hAnsi="Calibri"/>
        </w:rPr>
        <w:t>and</w:t>
      </w:r>
      <w:r w:rsidRPr="00A1412C">
        <w:rPr>
          <w:rFonts w:ascii="Calibri" w:hAnsi="Calibri"/>
        </w:rPr>
        <w:t xml:space="preserve"> Natalie Lloyd Memorial Highway" in Newton County</w:t>
      </w:r>
      <w:r>
        <w:rPr>
          <w:rFonts w:ascii="Calibri" w:hAnsi="Calibri"/>
        </w:rPr>
        <w:t>…</w:t>
      </w:r>
    </w:p>
    <w:p w:rsidR="00A1412C" w:rsidRPr="00A1412C" w:rsidRDefault="00A1412C" w:rsidP="00F051F2">
      <w:pPr>
        <w:rPr>
          <w:rFonts w:ascii="Calibri" w:hAnsi="Calibri"/>
          <w:b/>
        </w:rPr>
      </w:pPr>
      <w:r>
        <w:rPr>
          <w:rFonts w:ascii="Calibri" w:hAnsi="Calibri"/>
        </w:rPr>
        <w:tab/>
      </w:r>
      <w:r w:rsidRPr="00A1412C">
        <w:rPr>
          <w:rFonts w:ascii="Calibri" w:hAnsi="Calibri"/>
          <w:b/>
        </w:rPr>
        <w:t>Schnelting</w:t>
      </w:r>
      <w:r w:rsidRPr="00A1412C">
        <w:rPr>
          <w:rFonts w:ascii="Calibri" w:hAnsi="Calibri"/>
          <w:b/>
        </w:rPr>
        <w:tab/>
      </w:r>
      <w:proofErr w:type="gramStart"/>
      <w:r w:rsidRPr="00A1412C">
        <w:rPr>
          <w:rFonts w:ascii="Calibri" w:hAnsi="Calibri"/>
          <w:b/>
        </w:rPr>
        <w:t>:22</w:t>
      </w:r>
      <w:proofErr w:type="gramEnd"/>
      <w:r w:rsidRPr="00A1412C">
        <w:rPr>
          <w:rFonts w:ascii="Calibri" w:hAnsi="Calibri"/>
          <w:b/>
        </w:rPr>
        <w:tab/>
        <w:t>Q: today, Mr. President.</w:t>
      </w:r>
    </w:p>
    <w:p w:rsidR="00A1412C" w:rsidRDefault="00A1412C" w:rsidP="00F051F2">
      <w:pPr>
        <w:rPr>
          <w:rFonts w:ascii="Calibri" w:hAnsi="Calibri"/>
        </w:rPr>
      </w:pPr>
      <w:r>
        <w:rPr>
          <w:rFonts w:ascii="Calibri" w:hAnsi="Calibri"/>
        </w:rPr>
        <w:t>In addition, c</w:t>
      </w:r>
      <w:r w:rsidRPr="00A1412C">
        <w:rPr>
          <w:rFonts w:ascii="Calibri" w:hAnsi="Calibri"/>
        </w:rPr>
        <w:t>osts for th</w:t>
      </w:r>
      <w:r>
        <w:rPr>
          <w:rFonts w:ascii="Calibri" w:hAnsi="Calibri"/>
        </w:rPr>
        <w:t>is</w:t>
      </w:r>
      <w:r w:rsidRPr="00A1412C">
        <w:rPr>
          <w:rFonts w:ascii="Calibri" w:hAnsi="Calibri"/>
        </w:rPr>
        <w:t xml:space="preserve"> designation </w:t>
      </w:r>
      <w:r>
        <w:rPr>
          <w:rFonts w:ascii="Calibri" w:hAnsi="Calibri"/>
        </w:rPr>
        <w:t>will</w:t>
      </w:r>
      <w:r w:rsidRPr="00A1412C">
        <w:rPr>
          <w:rFonts w:ascii="Calibri" w:hAnsi="Calibri"/>
        </w:rPr>
        <w:t xml:space="preserve"> be paid by private donations.</w:t>
      </w:r>
      <w:r>
        <w:rPr>
          <w:rFonts w:ascii="Calibri" w:hAnsi="Calibri"/>
        </w:rPr>
        <w:t xml:space="preserve"> House Bill 810 will take effect on Aug. 28.</w:t>
      </w:r>
    </w:p>
    <w:p w:rsidR="00A1412C" w:rsidRDefault="00A1412C" w:rsidP="00F051F2">
      <w:pPr>
        <w:rPr>
          <w:rFonts w:ascii="Calibri" w:hAnsi="Calibri"/>
        </w:rPr>
      </w:pPr>
      <w:r>
        <w:rPr>
          <w:rFonts w:ascii="Calibri" w:hAnsi="Calibri"/>
        </w:rPr>
        <w:t>In the meantime, the governor still has until July 14 to sign, veto or let legislation become law without his signature…</w:t>
      </w:r>
    </w:p>
    <w:p w:rsidR="00A1412C" w:rsidRPr="00A1412C" w:rsidRDefault="00A1412C" w:rsidP="00F051F2">
      <w:pPr>
        <w:rPr>
          <w:rFonts w:ascii="Calibri" w:hAnsi="Calibri"/>
          <w:b/>
        </w:rPr>
      </w:pPr>
      <w:r>
        <w:rPr>
          <w:rFonts w:ascii="Calibri" w:hAnsi="Calibri"/>
        </w:rPr>
        <w:tab/>
      </w:r>
      <w:r w:rsidRPr="00A1412C">
        <w:rPr>
          <w:rFonts w:ascii="Calibri" w:hAnsi="Calibri"/>
          <w:b/>
        </w:rPr>
        <w:t>Nat Snd 2</w:t>
      </w:r>
      <w:r w:rsidRPr="00A1412C">
        <w:rPr>
          <w:rFonts w:ascii="Calibri" w:hAnsi="Calibri"/>
          <w:b/>
        </w:rPr>
        <w:tab/>
        <w:t>:02</w:t>
      </w:r>
      <w:r w:rsidRPr="00A1412C">
        <w:rPr>
          <w:rFonts w:ascii="Calibri" w:hAnsi="Calibri"/>
          <w:b/>
        </w:rPr>
        <w:tab/>
        <w:t xml:space="preserve">Q: </w:t>
      </w:r>
      <w:r w:rsidR="00C77FB5">
        <w:rPr>
          <w:rFonts w:ascii="Calibri" w:hAnsi="Calibri"/>
          <w:b/>
        </w:rPr>
        <w:t>very good budget….</w:t>
      </w:r>
      <w:bookmarkStart w:id="0" w:name="_GoBack"/>
      <w:bookmarkEnd w:id="0"/>
    </w:p>
    <w:p w:rsidR="00612A35" w:rsidRDefault="00A1412C" w:rsidP="00F051F2">
      <w:pPr>
        <w:rPr>
          <w:rFonts w:ascii="Calibri" w:hAnsi="Calibri"/>
        </w:rPr>
      </w:pPr>
      <w:r>
        <w:rPr>
          <w:rFonts w:ascii="Calibri" w:hAnsi="Calibri"/>
        </w:rPr>
        <w:t xml:space="preserve">This includes the appropriations </w:t>
      </w:r>
      <w:r w:rsidR="00612A35">
        <w:rPr>
          <w:rFonts w:ascii="Calibri" w:hAnsi="Calibri"/>
        </w:rPr>
        <w:t>proposals for the upcoming fiscal year. Fiscal Year 2026 will start on Tuesday, July 1.</w:t>
      </w:r>
    </w:p>
    <w:p w:rsidR="00A1412C" w:rsidRDefault="00612A35" w:rsidP="00F051F2">
      <w:pPr>
        <w:rPr>
          <w:rFonts w:ascii="Calibri" w:hAnsi="Calibri"/>
        </w:rPr>
      </w:pPr>
      <w:r>
        <w:rPr>
          <w:rFonts w:ascii="Calibri" w:hAnsi="Calibri"/>
        </w:rPr>
        <w:t>Crafting our state’s financial blueprint is a long process that begins with Missouri Senate appropriations, House budget and the executive branch forming what is called the Consensus Revenue Estimate for the next fiscal year in December. This is followed the House budget chair introducing appropriations legislation in January, dozens of hearings in each chamber, and then the Missouri House of Representatives sending its version of a spending plan to the upper chamber either in late March or early April. From here, the Missouri Senate passes its own version, holds conference committee hearings with the Missouri House of Representatives, and then sends the final budget to the governor for consideration. The executive branch then has time to pour through thousands of line items, and can make the decision to veto certain line items without vetoing an entire bill. Any and all vetoes can be reconsidered during the annual veto session in September.</w:t>
      </w:r>
    </w:p>
    <w:p w:rsidR="00612A35" w:rsidRDefault="00612A35" w:rsidP="00F051F2">
      <w:pPr>
        <w:rPr>
          <w:rFonts w:ascii="Calibri" w:hAnsi="Calibri"/>
        </w:rPr>
      </w:pPr>
      <w:r>
        <w:rPr>
          <w:rFonts w:ascii="Calibri" w:hAnsi="Calibri"/>
        </w:rPr>
        <w:lastRenderedPageBreak/>
        <w:t xml:space="preserve">Missouri Senate Minority Floor Leader Doug Beck of Affton says </w:t>
      </w:r>
      <w:r w:rsidR="00625D25">
        <w:rPr>
          <w:rFonts w:ascii="Calibri" w:hAnsi="Calibri"/>
        </w:rPr>
        <w:t>he believes the Fiscal Year 2026 state operating budget, like those before it, was put together properly…</w:t>
      </w:r>
    </w:p>
    <w:p w:rsidR="00625D25" w:rsidRPr="00625D25" w:rsidRDefault="00625D25" w:rsidP="00F051F2">
      <w:pPr>
        <w:rPr>
          <w:rFonts w:ascii="Calibri" w:hAnsi="Calibri"/>
          <w:b/>
        </w:rPr>
      </w:pPr>
      <w:r>
        <w:rPr>
          <w:rFonts w:ascii="Calibri" w:hAnsi="Calibri"/>
        </w:rPr>
        <w:tab/>
      </w:r>
      <w:r w:rsidRPr="00625D25">
        <w:rPr>
          <w:rFonts w:ascii="Calibri" w:hAnsi="Calibri"/>
          <w:b/>
        </w:rPr>
        <w:t>Beck</w:t>
      </w:r>
      <w:r w:rsidRPr="00625D25">
        <w:rPr>
          <w:rFonts w:ascii="Calibri" w:hAnsi="Calibri"/>
          <w:b/>
        </w:rPr>
        <w:tab/>
      </w:r>
      <w:proofErr w:type="gramStart"/>
      <w:r w:rsidRPr="00625D25">
        <w:rPr>
          <w:rFonts w:ascii="Calibri" w:hAnsi="Calibri"/>
          <w:b/>
        </w:rPr>
        <w:t>:12</w:t>
      </w:r>
      <w:proofErr w:type="gramEnd"/>
      <w:r w:rsidRPr="00625D25">
        <w:rPr>
          <w:rFonts w:ascii="Calibri" w:hAnsi="Calibri"/>
          <w:b/>
        </w:rPr>
        <w:tab/>
        <w:t>Q: be very efficient.</w:t>
      </w:r>
    </w:p>
    <w:p w:rsidR="00625D25" w:rsidRDefault="00625D25" w:rsidP="00F051F2">
      <w:pPr>
        <w:rPr>
          <w:rFonts w:ascii="Calibri" w:hAnsi="Calibri"/>
        </w:rPr>
      </w:pPr>
      <w:r>
        <w:rPr>
          <w:rFonts w:ascii="Calibri" w:hAnsi="Calibri"/>
        </w:rPr>
        <w:t>The Fiscal Year 2026 state operating budget totals nearly $50 billion. We will go into more detail on the budget next week.</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6"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530C5E">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B0232"/>
    <w:rsid w:val="002B1A13"/>
    <w:rsid w:val="00301BCF"/>
    <w:rsid w:val="003C0B05"/>
    <w:rsid w:val="00444425"/>
    <w:rsid w:val="004C2612"/>
    <w:rsid w:val="00522830"/>
    <w:rsid w:val="00530C5E"/>
    <w:rsid w:val="0055150F"/>
    <w:rsid w:val="005D5427"/>
    <w:rsid w:val="00612A35"/>
    <w:rsid w:val="00625D25"/>
    <w:rsid w:val="007428D8"/>
    <w:rsid w:val="00781232"/>
    <w:rsid w:val="007A55DA"/>
    <w:rsid w:val="007F4544"/>
    <w:rsid w:val="00815EC9"/>
    <w:rsid w:val="00823A29"/>
    <w:rsid w:val="00842DAF"/>
    <w:rsid w:val="008A328F"/>
    <w:rsid w:val="008F722E"/>
    <w:rsid w:val="0094316F"/>
    <w:rsid w:val="00996800"/>
    <w:rsid w:val="00A1412C"/>
    <w:rsid w:val="00A460FC"/>
    <w:rsid w:val="00A6143E"/>
    <w:rsid w:val="00A6658D"/>
    <w:rsid w:val="00AB3BA0"/>
    <w:rsid w:val="00AB465F"/>
    <w:rsid w:val="00AD6F7C"/>
    <w:rsid w:val="00AE6F8E"/>
    <w:rsid w:val="00B23564"/>
    <w:rsid w:val="00B35D3D"/>
    <w:rsid w:val="00B44781"/>
    <w:rsid w:val="00B80979"/>
    <w:rsid w:val="00B92A69"/>
    <w:rsid w:val="00BA5EEE"/>
    <w:rsid w:val="00BD3391"/>
    <w:rsid w:val="00BE4037"/>
    <w:rsid w:val="00C02702"/>
    <w:rsid w:val="00C1785B"/>
    <w:rsid w:val="00C35246"/>
    <w:rsid w:val="00C52AD9"/>
    <w:rsid w:val="00C64966"/>
    <w:rsid w:val="00C77FB5"/>
    <w:rsid w:val="00CB4088"/>
    <w:rsid w:val="00D1078D"/>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9816"/>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 TargetMode="External"/><Relationship Id="rId5" Type="http://schemas.openxmlformats.org/officeDocument/2006/relationships/hyperlink" Target="https://www.senate.mo.gov/Committees/CommitteeDetails/53" TargetMode="External"/><Relationship Id="rId4" Type="http://schemas.openxmlformats.org/officeDocument/2006/relationships/hyperlink" Target="https://www.senate.mo.gov/25info/BTS_Web/Bill.aspx?SessionType=R&amp;BillID=7451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7</cp:revision>
  <dcterms:created xsi:type="dcterms:W3CDTF">2025-06-24T15:16:00Z</dcterms:created>
  <dcterms:modified xsi:type="dcterms:W3CDTF">2025-06-27T19:36:00Z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