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B48C" w14:textId="77777777" w:rsidR="001C5015" w:rsidRDefault="00681AAB" w:rsidP="008B30B1">
      <w:pPr>
        <w:jc w:val="center"/>
        <w:rPr>
          <w:rFonts w:ascii="Calibri" w:hAnsi="Calibri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</w:p>
    <w:p w14:paraId="6EDA1F85" w14:textId="183C295A" w:rsidR="005F1EFB" w:rsidRDefault="009E2F96">
      <w:pPr>
        <w:rPr>
          <w:rFonts w:ascii="Calibri" w:hAnsi="Calibri"/>
        </w:rPr>
      </w:pPr>
      <w:r>
        <w:rPr>
          <w:rFonts w:ascii="Calibri" w:hAnsi="Calibri"/>
        </w:rPr>
        <w:t>Missouri senators are about to revisit two of the most controversial topics they have faced.</w:t>
      </w:r>
    </w:p>
    <w:p w14:paraId="616E512D" w14:textId="41862E0F" w:rsidR="009E2F96" w:rsidRDefault="009E2F96">
      <w:pPr>
        <w:rPr>
          <w:rFonts w:ascii="Calibri" w:hAnsi="Calibri"/>
        </w:rPr>
      </w:pPr>
      <w:r>
        <w:rPr>
          <w:rFonts w:ascii="Calibri" w:hAnsi="Calibri"/>
        </w:rPr>
        <w:t>Half of the governor’s call for the Second Extra Session of the 103rd General Assembly involves redistricting and the other half covers initiative petitions.</w:t>
      </w:r>
    </w:p>
    <w:p w14:paraId="035D6741" w14:textId="6BE1CEB2" w:rsidR="009E2F96" w:rsidRDefault="009E2F96">
      <w:pPr>
        <w:rPr>
          <w:rFonts w:ascii="Calibri" w:hAnsi="Calibri"/>
        </w:rPr>
      </w:pPr>
      <w:r>
        <w:rPr>
          <w:rFonts w:ascii="Calibri" w:hAnsi="Calibri"/>
        </w:rPr>
        <w:t xml:space="preserve">The current congressional map dates back to </w:t>
      </w:r>
      <w:hyperlink r:id="rId4" w:history="1">
        <w:r w:rsidRPr="009E2F96">
          <w:rPr>
            <w:rStyle w:val="Hyperlink"/>
            <w:rFonts w:ascii="Calibri" w:hAnsi="Calibri"/>
          </w:rPr>
          <w:t>House Bill 2909</w:t>
        </w:r>
      </w:hyperlink>
      <w:r>
        <w:rPr>
          <w:rFonts w:ascii="Calibri" w:hAnsi="Calibri"/>
        </w:rPr>
        <w:t xml:space="preserve"> from 2022, handled by Sen. Mike Bernskoetter of Jefferson City…</w:t>
      </w:r>
    </w:p>
    <w:p w14:paraId="4EDF3F37" w14:textId="5E48B4A6" w:rsidR="009E2F96" w:rsidRPr="009E2F96" w:rsidRDefault="009E2F96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9E2F96">
        <w:rPr>
          <w:rFonts w:ascii="Calibri" w:hAnsi="Calibri"/>
          <w:b/>
          <w:bCs/>
        </w:rPr>
        <w:t>Bernskoetter</w:t>
      </w:r>
      <w:r w:rsidRPr="009E2F96">
        <w:rPr>
          <w:rFonts w:ascii="Calibri" w:hAnsi="Calibri"/>
          <w:b/>
          <w:bCs/>
        </w:rPr>
        <w:tab/>
        <w:t>:11</w:t>
      </w:r>
      <w:r w:rsidRPr="009E2F96">
        <w:rPr>
          <w:rFonts w:ascii="Calibri" w:hAnsi="Calibri"/>
          <w:b/>
          <w:bCs/>
        </w:rPr>
        <w:tab/>
        <w:t>Q: of the House.</w:t>
      </w:r>
    </w:p>
    <w:p w14:paraId="546CAC0E" w14:textId="053FEA65" w:rsidR="009E2F96" w:rsidRDefault="009E2F96">
      <w:pPr>
        <w:rPr>
          <w:rFonts w:ascii="Calibri" w:hAnsi="Calibri"/>
        </w:rPr>
      </w:pPr>
      <w:r>
        <w:rPr>
          <w:rFonts w:ascii="Calibri" w:hAnsi="Calibri"/>
        </w:rPr>
        <w:t xml:space="preserve">Before this, Sen. Karla May of St. Louis was among the senators trying to work out compromise on </w:t>
      </w:r>
      <w:hyperlink r:id="rId5" w:history="1">
        <w:r w:rsidRPr="009E2F96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>…</w:t>
      </w:r>
    </w:p>
    <w:p w14:paraId="355F6EE7" w14:textId="737F2E9C" w:rsidR="009E2F96" w:rsidRPr="009E2F96" w:rsidRDefault="009E2F96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9E2F96">
        <w:rPr>
          <w:rFonts w:ascii="Calibri" w:hAnsi="Calibri"/>
          <w:b/>
          <w:bCs/>
        </w:rPr>
        <w:t>May</w:t>
      </w:r>
      <w:r w:rsidRPr="009E2F96">
        <w:rPr>
          <w:rFonts w:ascii="Calibri" w:hAnsi="Calibri"/>
          <w:b/>
          <w:bCs/>
        </w:rPr>
        <w:tab/>
      </w:r>
      <w:r w:rsidRPr="009E2F96">
        <w:rPr>
          <w:rFonts w:ascii="Calibri" w:hAnsi="Calibri"/>
          <w:b/>
          <w:bCs/>
        </w:rPr>
        <w:tab/>
        <w:t>:10</w:t>
      </w:r>
      <w:r w:rsidRPr="009E2F96">
        <w:rPr>
          <w:rFonts w:ascii="Calibri" w:hAnsi="Calibri"/>
          <w:b/>
          <w:bCs/>
        </w:rPr>
        <w:tab/>
        <w:t>Q: should be done.</w:t>
      </w:r>
    </w:p>
    <w:p w14:paraId="71784836" w14:textId="580AC63A" w:rsidR="009E2F96" w:rsidRDefault="00103164">
      <w:pPr>
        <w:rPr>
          <w:rFonts w:ascii="Calibri" w:hAnsi="Calibri"/>
        </w:rPr>
      </w:pPr>
      <w:r>
        <w:rPr>
          <w:rFonts w:ascii="Calibri" w:hAnsi="Calibri"/>
        </w:rPr>
        <w:t>The Missouri Senate’s portion of e</w:t>
      </w:r>
      <w:r w:rsidR="009E2F96">
        <w:rPr>
          <w:rFonts w:ascii="Calibri" w:hAnsi="Calibri"/>
        </w:rPr>
        <w:t xml:space="preserve">xtra session will start upon conclusion of Wednesday’s annual </w:t>
      </w:r>
      <w:r w:rsidR="009E2F96" w:rsidRPr="00103164">
        <w:rPr>
          <w:rFonts w:ascii="Calibri" w:hAnsi="Calibri"/>
          <w:i/>
          <w:iCs/>
        </w:rPr>
        <w:t>veto</w:t>
      </w:r>
      <w:r w:rsidR="009E2F96">
        <w:rPr>
          <w:rFonts w:ascii="Calibri" w:hAnsi="Calibri"/>
        </w:rPr>
        <w:t xml:space="preserve"> session.</w:t>
      </w:r>
    </w:p>
    <w:p w14:paraId="40F82827" w14:textId="73006682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87446">
        <w:rPr>
          <w:rFonts w:ascii="Calibri" w:hAnsi="Calibri"/>
        </w:rPr>
        <w:t>, I’m Dean Morgan</w:t>
      </w:r>
      <w:r w:rsidR="00E540ED">
        <w:rPr>
          <w:rFonts w:ascii="Calibri" w:hAnsi="Calibri"/>
        </w:rPr>
        <w:t>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03164"/>
    <w:rsid w:val="00115A80"/>
    <w:rsid w:val="00177E9A"/>
    <w:rsid w:val="001C5015"/>
    <w:rsid w:val="00202BDC"/>
    <w:rsid w:val="00207241"/>
    <w:rsid w:val="00213E94"/>
    <w:rsid w:val="002213F5"/>
    <w:rsid w:val="00284C42"/>
    <w:rsid w:val="00301BCF"/>
    <w:rsid w:val="003C0B05"/>
    <w:rsid w:val="004A0BE2"/>
    <w:rsid w:val="004C2612"/>
    <w:rsid w:val="00522830"/>
    <w:rsid w:val="005835C8"/>
    <w:rsid w:val="005D5427"/>
    <w:rsid w:val="005F1EFB"/>
    <w:rsid w:val="00681AAB"/>
    <w:rsid w:val="006E6D82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B30B1"/>
    <w:rsid w:val="008F722E"/>
    <w:rsid w:val="0094316F"/>
    <w:rsid w:val="009E2F96"/>
    <w:rsid w:val="00A31EB2"/>
    <w:rsid w:val="00A6143E"/>
    <w:rsid w:val="00A8744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540ED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B69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2117&amp;year=2022&amp;code=R" TargetMode="External"/><Relationship Id="rId4" Type="http://schemas.openxmlformats.org/officeDocument/2006/relationships/hyperlink" Target="https://house.mo.gov/bill.aspx?bill=HB2909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2025-09-08T20:35:00Z</dcterms:created>
  <dcterms:modified xsi:type="dcterms:W3CDTF">2025-09-09T15:31:00Z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