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CD7F43">
        <w:rPr>
          <w:rFonts w:asciiTheme="majorHAnsi" w:hAnsiTheme="majorHAnsi"/>
          <w:b/>
          <w:color w:val="000099"/>
          <w:sz w:val="28"/>
          <w:szCs w:val="28"/>
        </w:rPr>
        <w:t>Assessments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Tuesday afternoon and evening sees</w:t>
      </w:r>
      <w:r>
        <w:rPr>
          <w:rFonts w:ascii="Calibri" w:hAnsi="Calibri"/>
        </w:rPr>
        <w:t xml:space="preserve"> time spent on </w:t>
      </w:r>
      <w:hyperlink r:id="rId4" w:history="1">
        <w:r w:rsidRPr="00ED1DC3">
          <w:rPr>
            <w:rStyle w:val="Hyperlink"/>
            <w:rFonts w:ascii="Calibri" w:hAnsi="Calibri"/>
          </w:rPr>
          <w:t>Senate Bill 87</w:t>
        </w:r>
      </w:hyperlink>
      <w:r>
        <w:rPr>
          <w:rFonts w:ascii="Calibri" w:hAnsi="Calibri"/>
        </w:rPr>
        <w:t>.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Senator Joe Nicola of Grain V</w:t>
      </w:r>
      <w:r>
        <w:rPr>
          <w:rFonts w:ascii="Calibri" w:hAnsi="Calibri"/>
        </w:rPr>
        <w:t>alley is the sponsor.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He says this legislation seeks to reduce</w:t>
      </w:r>
      <w:r w:rsidRPr="00ED1DC3">
        <w:rPr>
          <w:rFonts w:ascii="Calibri" w:hAnsi="Calibri"/>
        </w:rPr>
        <w:t xml:space="preserve"> the assessment percentage for residential real property</w:t>
      </w:r>
      <w:r>
        <w:rPr>
          <w:rFonts w:ascii="Calibri" w:hAnsi="Calibri"/>
        </w:rPr>
        <w:t>…</w:t>
      </w:r>
    </w:p>
    <w:p w:rsidR="00D23E6F" w:rsidRPr="00ED1DC3" w:rsidRDefault="00D23E6F" w:rsidP="00D23E6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D1DC3">
        <w:rPr>
          <w:rFonts w:ascii="Calibri" w:hAnsi="Calibri"/>
          <w:b/>
        </w:rPr>
        <w:t>Nicola</w:t>
      </w:r>
      <w:r>
        <w:rPr>
          <w:rFonts w:ascii="Calibri" w:hAnsi="Calibri"/>
          <w:b/>
        </w:rPr>
        <w:tab/>
      </w:r>
      <w:r w:rsidRPr="00ED1DC3">
        <w:rPr>
          <w:rFonts w:ascii="Calibri" w:hAnsi="Calibri"/>
          <w:b/>
        </w:rPr>
        <w:tab/>
      </w:r>
      <w:proofErr w:type="gramStart"/>
      <w:r w:rsidRPr="00ED1DC3">
        <w:rPr>
          <w:rFonts w:ascii="Calibri" w:hAnsi="Calibri"/>
          <w:b/>
        </w:rPr>
        <w:t>:07</w:t>
      </w:r>
      <w:proofErr w:type="gramEnd"/>
      <w:r w:rsidRPr="00ED1DC3">
        <w:rPr>
          <w:rFonts w:ascii="Calibri" w:hAnsi="Calibri"/>
          <w:b/>
        </w:rPr>
        <w:tab/>
        <w:t>Q: on two-year cycles.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 xml:space="preserve">Senate Bill 87 is a follow up to </w:t>
      </w:r>
      <w:hyperlink r:id="rId5" w:history="1">
        <w:r w:rsidRPr="00D23E6F">
          <w:rPr>
            <w:rStyle w:val="Hyperlink"/>
            <w:rFonts w:ascii="Calibri" w:hAnsi="Calibri"/>
          </w:rPr>
          <w:t>Senate Bill 190</w:t>
        </w:r>
      </w:hyperlink>
      <w:r>
        <w:rPr>
          <w:rFonts w:ascii="Calibri" w:hAnsi="Calibri"/>
        </w:rPr>
        <w:t>, which became law two years ago, and made changes to certain rules</w:t>
      </w:r>
      <w:r w:rsidRPr="00D23E6F">
        <w:rPr>
          <w:rFonts w:ascii="Calibri" w:hAnsi="Calibri"/>
        </w:rPr>
        <w:t xml:space="preserve"> relating to tax relief for seniors</w:t>
      </w:r>
      <w:r>
        <w:rPr>
          <w:rFonts w:ascii="Calibri" w:hAnsi="Calibri"/>
        </w:rPr>
        <w:t>.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Maggie Nurrenbern of Kansas City says she wonders what will replace this income…</w:t>
      </w:r>
    </w:p>
    <w:p w:rsidR="00D23E6F" w:rsidRPr="00ED1DC3" w:rsidRDefault="00D23E6F" w:rsidP="00D23E6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D1DC3">
        <w:rPr>
          <w:rFonts w:ascii="Calibri" w:hAnsi="Calibri"/>
          <w:b/>
        </w:rPr>
        <w:t>Nurrenbern</w:t>
      </w:r>
      <w:r w:rsidRPr="00ED1DC3">
        <w:rPr>
          <w:rFonts w:ascii="Calibri" w:hAnsi="Calibri"/>
          <w:b/>
        </w:rPr>
        <w:tab/>
      </w:r>
      <w:proofErr w:type="gramStart"/>
      <w:r w:rsidRPr="00ED1DC3">
        <w:rPr>
          <w:rFonts w:ascii="Calibri" w:hAnsi="Calibri"/>
          <w:b/>
        </w:rPr>
        <w:t>:08</w:t>
      </w:r>
      <w:proofErr w:type="gramEnd"/>
      <w:r w:rsidRPr="00ED1DC3">
        <w:rPr>
          <w:rFonts w:ascii="Calibri" w:hAnsi="Calibri"/>
          <w:b/>
        </w:rPr>
        <w:tab/>
        <w:t>Q: pass this quickly.</w:t>
      </w:r>
    </w:p>
    <w:p w:rsidR="001C5015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Senate Bill 87 has been set aside for future consideration</w:t>
      </w:r>
      <w:r>
        <w:rPr>
          <w:rFonts w:ascii="Calibri" w:hAnsi="Calibri"/>
        </w:rPr>
        <w:t>.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This is one of multiple proposals that relate to property taxes in our state.</w:t>
      </w:r>
    </w:p>
    <w:p w:rsidR="00D23E6F" w:rsidRDefault="00D23E6F" w:rsidP="00D23E6F">
      <w:pPr>
        <w:rPr>
          <w:rFonts w:ascii="Calibri" w:hAnsi="Calibri"/>
        </w:rPr>
      </w:pPr>
      <w:r>
        <w:rPr>
          <w:rFonts w:ascii="Calibri" w:hAnsi="Calibri"/>
        </w:rPr>
        <w:t>There are still nearly two and a half months left, as lawmakers near session’s halfway point.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D7F43"/>
    <w:rsid w:val="00D1078D"/>
    <w:rsid w:val="00D23E6F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D89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564" TargetMode="External"/><Relationship Id="rId4" Type="http://schemas.openxmlformats.org/officeDocument/2006/relationships/hyperlink" Target="https://www.senate.mo.gov/25info/bts_web/Bill.aspx?SessionType=R&amp;BillID=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2025-03-05T14:19:00Z</dcterms:created>
  <dcterms:modified xsi:type="dcterms:W3CDTF">2025-03-05T14:26:00Z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