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5B305C">
        <w:rPr>
          <w:rFonts w:asciiTheme="majorHAnsi" w:hAnsiTheme="majorHAnsi"/>
          <w:b/>
          <w:color w:val="000099"/>
          <w:sz w:val="28"/>
          <w:szCs w:val="28"/>
        </w:rPr>
        <w:t>Women’s Health</w:t>
      </w:r>
    </w:p>
    <w:p w:rsidR="00A078A4" w:rsidRDefault="00A078A4" w:rsidP="00A078A4">
      <w:pPr>
        <w:rPr>
          <w:rFonts w:ascii="Calibri" w:hAnsi="Calibri"/>
        </w:rPr>
      </w:pPr>
      <w:r>
        <w:rPr>
          <w:rFonts w:ascii="Calibri" w:hAnsi="Calibri"/>
        </w:rPr>
        <w:t>Committee hearings continue in the Missouri Senate.</w:t>
      </w:r>
    </w:p>
    <w:p w:rsidR="00A078A4" w:rsidRDefault="00A078A4" w:rsidP="00A078A4">
      <w:pPr>
        <w:rPr>
          <w:rFonts w:ascii="Calibri" w:hAnsi="Calibri"/>
        </w:rPr>
      </w:pPr>
      <w:r>
        <w:rPr>
          <w:rFonts w:ascii="Calibri" w:hAnsi="Calibri"/>
        </w:rPr>
        <w:t>Some Missouri senators want to address Amendment 3, which Missouri voters approved this past November.</w:t>
      </w:r>
    </w:p>
    <w:p w:rsidR="00A078A4" w:rsidRDefault="00A078A4" w:rsidP="00A078A4">
      <w:pPr>
        <w:rPr>
          <w:rFonts w:ascii="Calibri" w:hAnsi="Calibri"/>
        </w:rPr>
      </w:pPr>
      <w:r>
        <w:rPr>
          <w:rFonts w:ascii="Calibri" w:hAnsi="Calibri"/>
        </w:rPr>
        <w:t xml:space="preserve">Senator Adam Schnelting of St. Charles sponsors </w:t>
      </w:r>
      <w:hyperlink r:id="rId4" w:history="1">
        <w:r w:rsidRPr="00364977">
          <w:rPr>
            <w:rStyle w:val="Hyperlink"/>
            <w:rFonts w:ascii="Calibri" w:hAnsi="Calibri"/>
          </w:rPr>
          <w:t>Senate Joint Resolution 33</w:t>
        </w:r>
      </w:hyperlink>
      <w:r>
        <w:rPr>
          <w:rFonts w:ascii="Calibri" w:hAnsi="Calibri"/>
        </w:rPr>
        <w:t>, which would e</w:t>
      </w:r>
      <w:r w:rsidRPr="00364977">
        <w:rPr>
          <w:rFonts w:ascii="Calibri" w:hAnsi="Calibri"/>
        </w:rPr>
        <w:t>stablish provisions relating to reproductive health care</w:t>
      </w:r>
      <w:r>
        <w:rPr>
          <w:rFonts w:ascii="Calibri" w:hAnsi="Calibri"/>
        </w:rPr>
        <w:t>…</w:t>
      </w:r>
    </w:p>
    <w:p w:rsidR="00A078A4" w:rsidRPr="00364977" w:rsidRDefault="00A078A4" w:rsidP="00A078A4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64977">
        <w:rPr>
          <w:rFonts w:ascii="Calibri" w:hAnsi="Calibri"/>
          <w:b/>
        </w:rPr>
        <w:t>Schnelting</w:t>
      </w:r>
      <w:r w:rsidRPr="00364977">
        <w:rPr>
          <w:rFonts w:ascii="Calibri" w:hAnsi="Calibri"/>
          <w:b/>
        </w:rPr>
        <w:tab/>
      </w:r>
      <w:proofErr w:type="gramStart"/>
      <w:r w:rsidRPr="00364977">
        <w:rPr>
          <w:rFonts w:ascii="Calibri" w:hAnsi="Calibri"/>
          <w:b/>
        </w:rPr>
        <w:t>:05</w:t>
      </w:r>
      <w:proofErr w:type="gramEnd"/>
      <w:r w:rsidRPr="00364977">
        <w:rPr>
          <w:rFonts w:ascii="Calibri" w:hAnsi="Calibri"/>
          <w:b/>
        </w:rPr>
        <w:tab/>
        <w:t>Q: to become law.</w:t>
      </w:r>
    </w:p>
    <w:p w:rsidR="00A078A4" w:rsidRDefault="00A078A4" w:rsidP="00A078A4">
      <w:pPr>
        <w:rPr>
          <w:rFonts w:ascii="Calibri" w:hAnsi="Calibri"/>
        </w:rPr>
      </w:pPr>
      <w:r>
        <w:rPr>
          <w:rFonts w:ascii="Calibri" w:hAnsi="Calibri"/>
        </w:rPr>
        <w:t xml:space="preserve">During lengthy discussion in the </w:t>
      </w:r>
      <w:hyperlink r:id="rId5" w:history="1">
        <w:r w:rsidRPr="00364977">
          <w:rPr>
            <w:rStyle w:val="Hyperlink"/>
            <w:rFonts w:ascii="Calibri" w:hAnsi="Calibri"/>
          </w:rPr>
          <w:t>Missouri</w:t>
        </w:r>
        <w:r w:rsidR="00E240DF">
          <w:rPr>
            <w:rStyle w:val="Hyperlink"/>
            <w:rFonts w:ascii="Calibri" w:hAnsi="Calibri"/>
          </w:rPr>
          <w:t xml:space="preserve"> Senate</w:t>
        </w:r>
        <w:bookmarkStart w:id="0" w:name="_GoBack"/>
        <w:bookmarkEnd w:id="0"/>
        <w:r w:rsidRPr="00364977">
          <w:rPr>
            <w:rStyle w:val="Hyperlink"/>
            <w:rFonts w:ascii="Calibri" w:hAnsi="Calibri"/>
          </w:rPr>
          <w:t xml:space="preserve"> Families, Seniors and Health Committee</w:t>
        </w:r>
      </w:hyperlink>
      <w:r>
        <w:rPr>
          <w:rFonts w:ascii="Calibri" w:hAnsi="Calibri"/>
        </w:rPr>
        <w:t xml:space="preserve"> on Wednesday, Sen. Maggie Nurrenbern of Kansas City mentioned there was plenty of time to review the ballot language before people went to the polls in November…</w:t>
      </w:r>
    </w:p>
    <w:p w:rsidR="00A078A4" w:rsidRPr="00364977" w:rsidRDefault="00A078A4" w:rsidP="00A078A4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64977">
        <w:rPr>
          <w:rFonts w:ascii="Calibri" w:hAnsi="Calibri"/>
          <w:b/>
        </w:rPr>
        <w:t>Nurrenbern</w:t>
      </w:r>
      <w:r w:rsidRPr="00364977">
        <w:rPr>
          <w:rFonts w:ascii="Calibri" w:hAnsi="Calibri"/>
          <w:b/>
        </w:rPr>
        <w:tab/>
      </w:r>
      <w:proofErr w:type="gramStart"/>
      <w:r w:rsidRPr="00364977">
        <w:rPr>
          <w:rFonts w:ascii="Calibri" w:hAnsi="Calibri"/>
          <w:b/>
        </w:rPr>
        <w:t>:08</w:t>
      </w:r>
      <w:proofErr w:type="gramEnd"/>
      <w:r w:rsidRPr="00364977">
        <w:rPr>
          <w:rFonts w:ascii="Calibri" w:hAnsi="Calibri"/>
          <w:b/>
        </w:rPr>
        <w:tab/>
        <w:t>Q: to the voters.</w:t>
      </w:r>
    </w:p>
    <w:p w:rsidR="001C5015" w:rsidRDefault="00A078A4" w:rsidP="00A078A4">
      <w:pPr>
        <w:rPr>
          <w:rFonts w:ascii="Calibri" w:hAnsi="Calibri"/>
        </w:rPr>
      </w:pPr>
      <w:r>
        <w:rPr>
          <w:rFonts w:ascii="Calibri" w:hAnsi="Calibri"/>
        </w:rPr>
        <w:t>Senate Joint Resolution 33 awaits final committee action.</w:t>
      </w:r>
    </w:p>
    <w:p w:rsidR="006F7525" w:rsidRDefault="006F7525" w:rsidP="00A078A4">
      <w:pPr>
        <w:rPr>
          <w:rFonts w:ascii="Calibri" w:hAnsi="Calibri"/>
        </w:rPr>
      </w:pPr>
      <w:r>
        <w:rPr>
          <w:rFonts w:ascii="Calibri" w:hAnsi="Calibri"/>
        </w:rPr>
        <w:t>Missouri senators are inching closer toward the halfway mark of the First Regular Session of the 103rd General Assembly. Session will end on May 16.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C634E4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B305C"/>
    <w:rsid w:val="005D5427"/>
    <w:rsid w:val="00681AAB"/>
    <w:rsid w:val="006F7525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078A4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634E4"/>
    <w:rsid w:val="00C82118"/>
    <w:rsid w:val="00D1078D"/>
    <w:rsid w:val="00D30087"/>
    <w:rsid w:val="00D60E22"/>
    <w:rsid w:val="00D70338"/>
    <w:rsid w:val="00DC3932"/>
    <w:rsid w:val="00E00E95"/>
    <w:rsid w:val="00E240DF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7B607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nate.mo.gov/Committees/CommitteeDetails/87" TargetMode="External"/><Relationship Id="rId4" Type="http://schemas.openxmlformats.org/officeDocument/2006/relationships/hyperlink" Target="https://www.senate.mo.gov/25info/bts_web/Bill.aspx?SessionType=R&amp;BillID=1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5</cp:revision>
  <dcterms:created xsi:type="dcterms:W3CDTF">2025-02-27T13:52:00Z</dcterms:created>
  <dcterms:modified xsi:type="dcterms:W3CDTF">2025-02-27T16:52:00Z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