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677496">
        <w:rPr>
          <w:rFonts w:asciiTheme="majorHAnsi" w:hAnsiTheme="majorHAnsi"/>
          <w:b/>
          <w:color w:val="000099"/>
          <w:sz w:val="28"/>
          <w:szCs w:val="28"/>
        </w:rPr>
        <w:t>Ballot Language</w:t>
      </w:r>
    </w:p>
    <w:p w:rsidR="007D4108" w:rsidRDefault="00FF0320" w:rsidP="00FF0320">
      <w:pPr>
        <w:rPr>
          <w:rFonts w:ascii="Calibri" w:hAnsi="Calibri"/>
        </w:rPr>
      </w:pPr>
      <w:r>
        <w:rPr>
          <w:rFonts w:ascii="Calibri" w:hAnsi="Calibri"/>
        </w:rPr>
        <w:t>Wednesday afternoon s</w:t>
      </w:r>
      <w:r w:rsidR="007D4108">
        <w:rPr>
          <w:rFonts w:ascii="Calibri" w:hAnsi="Calibri"/>
        </w:rPr>
        <w:t>ees</w:t>
      </w:r>
      <w:r>
        <w:rPr>
          <w:rFonts w:ascii="Calibri" w:hAnsi="Calibri"/>
        </w:rPr>
        <w:t xml:space="preserve"> time spent on </w:t>
      </w:r>
      <w:hyperlink r:id="rId4" w:history="1">
        <w:r w:rsidRPr="00C95A0D">
          <w:rPr>
            <w:rStyle w:val="Hyperlink"/>
            <w:rFonts w:ascii="Calibri" w:hAnsi="Calibri"/>
          </w:rPr>
          <w:t>Senate Bill 22</w:t>
        </w:r>
      </w:hyperlink>
      <w:r w:rsidR="007D4108">
        <w:rPr>
          <w:rFonts w:ascii="Calibri" w:hAnsi="Calibri"/>
        </w:rPr>
        <w:t>.</w:t>
      </w:r>
    </w:p>
    <w:p w:rsidR="007D4108" w:rsidRDefault="00FF0320" w:rsidP="00FF0320">
      <w:pPr>
        <w:rPr>
          <w:rFonts w:ascii="Calibri" w:hAnsi="Calibri"/>
        </w:rPr>
      </w:pPr>
      <w:r>
        <w:rPr>
          <w:rFonts w:ascii="Calibri" w:hAnsi="Calibri"/>
        </w:rPr>
        <w:t>Senator Rick Brattin o</w:t>
      </w:r>
      <w:r w:rsidR="007D4108">
        <w:rPr>
          <w:rFonts w:ascii="Calibri" w:hAnsi="Calibri"/>
        </w:rPr>
        <w:t>f Harrisonville is the sponsor.</w:t>
      </w:r>
    </w:p>
    <w:p w:rsidR="00FF0320" w:rsidRDefault="00FF0320" w:rsidP="00FF0320">
      <w:pPr>
        <w:rPr>
          <w:rFonts w:ascii="Calibri" w:hAnsi="Calibri"/>
        </w:rPr>
      </w:pPr>
      <w:r>
        <w:rPr>
          <w:rFonts w:ascii="Calibri" w:hAnsi="Calibri"/>
        </w:rPr>
        <w:t>He says this bill would create</w:t>
      </w:r>
      <w:r w:rsidRPr="00C95A0D">
        <w:rPr>
          <w:rFonts w:ascii="Calibri" w:hAnsi="Calibri"/>
        </w:rPr>
        <w:t xml:space="preserve"> new provisions relating to the treatment of summary statements prepared by the </w:t>
      </w:r>
      <w:r>
        <w:rPr>
          <w:rFonts w:ascii="Calibri" w:hAnsi="Calibri"/>
        </w:rPr>
        <w:t xml:space="preserve">Missouri </w:t>
      </w:r>
      <w:r w:rsidRPr="00C95A0D">
        <w:rPr>
          <w:rFonts w:ascii="Calibri" w:hAnsi="Calibri"/>
        </w:rPr>
        <w:t>General Assembly for ballot measures</w:t>
      </w:r>
      <w:r>
        <w:rPr>
          <w:rFonts w:ascii="Calibri" w:hAnsi="Calibri"/>
        </w:rPr>
        <w:t>…</w:t>
      </w:r>
    </w:p>
    <w:p w:rsidR="00FF0320" w:rsidRPr="009D5A78" w:rsidRDefault="00FF0320" w:rsidP="00FF032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5A78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9D5A78">
        <w:rPr>
          <w:rFonts w:ascii="Calibri" w:hAnsi="Calibri"/>
          <w:b/>
        </w:rPr>
        <w:tab/>
      </w:r>
      <w:proofErr w:type="gramStart"/>
      <w:r w:rsidRPr="009D5A78">
        <w:rPr>
          <w:rFonts w:ascii="Calibri" w:hAnsi="Calibri"/>
          <w:b/>
        </w:rPr>
        <w:t>:10</w:t>
      </w:r>
      <w:proofErr w:type="gramEnd"/>
      <w:r w:rsidRPr="009D5A78">
        <w:rPr>
          <w:rFonts w:ascii="Calibri" w:hAnsi="Calibri"/>
          <w:b/>
        </w:rPr>
        <w:tab/>
        <w:t>Q: or ballot measure.</w:t>
      </w:r>
    </w:p>
    <w:p w:rsidR="00FF0320" w:rsidRDefault="00FF0320" w:rsidP="00FF0320">
      <w:pPr>
        <w:rPr>
          <w:rFonts w:ascii="Calibri" w:hAnsi="Calibri"/>
        </w:rPr>
      </w:pPr>
      <w:r>
        <w:rPr>
          <w:rFonts w:ascii="Calibri" w:hAnsi="Calibri"/>
        </w:rPr>
        <w:t>During discussion</w:t>
      </w:r>
      <w:r w:rsidR="007D4108">
        <w:rPr>
          <w:rFonts w:ascii="Calibri" w:hAnsi="Calibri"/>
        </w:rPr>
        <w:t xml:space="preserve"> on the floor of the Missouri Senate</w:t>
      </w:r>
      <w:r>
        <w:rPr>
          <w:rFonts w:ascii="Calibri" w:hAnsi="Calibri"/>
        </w:rPr>
        <w:t>, Sen. Maggie Nurrenbern of Kansas City told the sponsor parts of his proposal could be helpful…</w:t>
      </w:r>
    </w:p>
    <w:p w:rsidR="00FF0320" w:rsidRPr="009D5A78" w:rsidRDefault="00FF0320" w:rsidP="00FF032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5A78">
        <w:rPr>
          <w:rFonts w:ascii="Calibri" w:hAnsi="Calibri"/>
          <w:b/>
        </w:rPr>
        <w:t>Nurrenbe</w:t>
      </w:r>
      <w:r>
        <w:rPr>
          <w:rFonts w:ascii="Calibri" w:hAnsi="Calibri"/>
          <w:b/>
        </w:rPr>
        <w:t>rn</w:t>
      </w:r>
      <w:r w:rsidRPr="009D5A78">
        <w:rPr>
          <w:rFonts w:ascii="Calibri" w:hAnsi="Calibri"/>
          <w:b/>
        </w:rPr>
        <w:tab/>
      </w:r>
      <w:proofErr w:type="gramStart"/>
      <w:r w:rsidRPr="009D5A78">
        <w:rPr>
          <w:rFonts w:ascii="Calibri" w:hAnsi="Calibri"/>
          <w:b/>
        </w:rPr>
        <w:t>:10</w:t>
      </w:r>
      <w:proofErr w:type="gramEnd"/>
      <w:r w:rsidRPr="009D5A78">
        <w:rPr>
          <w:rFonts w:ascii="Calibri" w:hAnsi="Calibri"/>
          <w:b/>
        </w:rPr>
        <w:tab/>
        <w:t>Q: asking a voter.</w:t>
      </w:r>
    </w:p>
    <w:p w:rsidR="001C5015" w:rsidRDefault="007D4108" w:rsidP="00FF0320">
      <w:pPr>
        <w:rPr>
          <w:rFonts w:ascii="Calibri" w:hAnsi="Calibri"/>
        </w:rPr>
      </w:pPr>
      <w:r>
        <w:rPr>
          <w:rFonts w:ascii="Calibri" w:hAnsi="Calibri"/>
        </w:rPr>
        <w:t xml:space="preserve">Following lengthy discussion, </w:t>
      </w:r>
      <w:r w:rsidR="00FF0320">
        <w:rPr>
          <w:rFonts w:ascii="Calibri" w:hAnsi="Calibri"/>
        </w:rPr>
        <w:t>Senate Bill 22 returns to the Informal Calendar for future consideration.</w:t>
      </w:r>
    </w:p>
    <w:p w:rsidR="007D4108" w:rsidRDefault="007D4108" w:rsidP="00FF0320">
      <w:pPr>
        <w:rPr>
          <w:rFonts w:ascii="Calibri" w:hAnsi="Calibri"/>
        </w:rPr>
      </w:pPr>
      <w:r>
        <w:rPr>
          <w:rFonts w:ascii="Calibri" w:hAnsi="Calibri"/>
        </w:rPr>
        <w:t xml:space="preserve">Missouri senators have now completed the first third of the 2025 regular legislative session. Session will end in May. 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84509A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77496"/>
    <w:rsid w:val="00681AAB"/>
    <w:rsid w:val="007428D8"/>
    <w:rsid w:val="007668CD"/>
    <w:rsid w:val="0078056D"/>
    <w:rsid w:val="00781232"/>
    <w:rsid w:val="007D4108"/>
    <w:rsid w:val="00815EC9"/>
    <w:rsid w:val="00823A29"/>
    <w:rsid w:val="0083279E"/>
    <w:rsid w:val="00842DAF"/>
    <w:rsid w:val="0084509A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F6FC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2025-02-13T13:54:00Z</dcterms:created>
  <dcterms:modified xsi:type="dcterms:W3CDTF">2025-02-13T16:08:00Z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