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A31EB2" w:rsidRDefault="00681AAB"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r w:rsidR="007668CD">
        <w:rPr>
          <w:rFonts w:asciiTheme="majorHAnsi" w:hAnsiTheme="majorHAnsi"/>
          <w:b/>
          <w:color w:val="000099"/>
          <w:sz w:val="28"/>
          <w:szCs w:val="28"/>
        </w:rPr>
        <w:br/>
      </w:r>
      <w:r w:rsidR="00DF3766">
        <w:rPr>
          <w:rFonts w:asciiTheme="majorHAnsi" w:hAnsiTheme="majorHAnsi"/>
          <w:b/>
          <w:color w:val="000099"/>
          <w:sz w:val="28"/>
          <w:szCs w:val="28"/>
        </w:rPr>
        <w:t>Public Safety and Ballot Issues</w:t>
      </w:r>
    </w:p>
    <w:p w:rsidR="00207241" w:rsidRDefault="00E61756" w:rsidP="0083279E">
      <w:pPr>
        <w:rPr>
          <w:rFonts w:ascii="Calibri" w:hAnsi="Calibri"/>
        </w:rPr>
      </w:pPr>
      <w:r>
        <w:rPr>
          <w:rFonts w:ascii="Calibri" w:hAnsi="Calibri"/>
        </w:rPr>
        <w:t>Missouri senators start a new week with a large array of bills in front of them.</w:t>
      </w:r>
    </w:p>
    <w:p w:rsidR="00E61756" w:rsidRDefault="00E61756" w:rsidP="0083279E">
      <w:pPr>
        <w:rPr>
          <w:rFonts w:ascii="Calibri" w:hAnsi="Calibri"/>
        </w:rPr>
      </w:pPr>
      <w:r>
        <w:rPr>
          <w:rFonts w:ascii="Calibri" w:hAnsi="Calibri"/>
        </w:rPr>
        <w:t>The top item for a majority of the Missouri Senate is crime.</w:t>
      </w:r>
    </w:p>
    <w:p w:rsidR="00E61756" w:rsidRDefault="00E61756" w:rsidP="00E61756">
      <w:pPr>
        <w:rPr>
          <w:rFonts w:ascii="Calibri" w:hAnsi="Calibri"/>
        </w:rPr>
      </w:pPr>
      <w:r>
        <w:rPr>
          <w:rFonts w:ascii="Calibri" w:hAnsi="Calibri"/>
        </w:rPr>
        <w:t xml:space="preserve">Missouri Senate Majority Floor Leader Tony Luetkemeyer of Parkville says </w:t>
      </w:r>
      <w:hyperlink r:id="rId4" w:history="1">
        <w:r w:rsidRPr="00E61756">
          <w:rPr>
            <w:rStyle w:val="Hyperlink"/>
            <w:rFonts w:ascii="Calibri" w:hAnsi="Calibri"/>
          </w:rPr>
          <w:t>Senate Bills 52 &amp; 44</w:t>
        </w:r>
      </w:hyperlink>
      <w:r>
        <w:rPr>
          <w:rFonts w:ascii="Calibri" w:hAnsi="Calibri"/>
        </w:rPr>
        <w:t>, which relates to public safety, remains a priority for him…</w:t>
      </w:r>
    </w:p>
    <w:p w:rsidR="00E61756" w:rsidRPr="00FF2AC2" w:rsidRDefault="00E61756" w:rsidP="00E61756">
      <w:pPr>
        <w:rPr>
          <w:rFonts w:ascii="Calibri" w:hAnsi="Calibri"/>
          <w:b/>
        </w:rPr>
      </w:pPr>
      <w:r>
        <w:rPr>
          <w:rFonts w:ascii="Calibri" w:hAnsi="Calibri"/>
        </w:rPr>
        <w:tab/>
      </w:r>
      <w:r>
        <w:rPr>
          <w:rFonts w:ascii="Calibri" w:hAnsi="Calibri"/>
          <w:b/>
        </w:rPr>
        <w:t>Luetkemeyer</w:t>
      </w:r>
      <w:r w:rsidRPr="00FF2AC2">
        <w:rPr>
          <w:rFonts w:ascii="Calibri" w:hAnsi="Calibri"/>
          <w:b/>
        </w:rPr>
        <w:tab/>
      </w:r>
      <w:proofErr w:type="gramStart"/>
      <w:r w:rsidRPr="00FF2AC2">
        <w:rPr>
          <w:rFonts w:ascii="Calibri" w:hAnsi="Calibri"/>
          <w:b/>
        </w:rPr>
        <w:t>:09</w:t>
      </w:r>
      <w:proofErr w:type="gramEnd"/>
      <w:r w:rsidRPr="00FF2AC2">
        <w:rPr>
          <w:rFonts w:ascii="Calibri" w:hAnsi="Calibri"/>
          <w:b/>
        </w:rPr>
        <w:tab/>
        <w:t>Q: particularly passionate about.</w:t>
      </w:r>
    </w:p>
    <w:p w:rsidR="00E61756" w:rsidRDefault="00E61756" w:rsidP="00E61756">
      <w:pPr>
        <w:rPr>
          <w:rFonts w:ascii="Calibri" w:hAnsi="Calibri"/>
        </w:rPr>
      </w:pPr>
      <w:r>
        <w:rPr>
          <w:rFonts w:ascii="Calibri" w:hAnsi="Calibri"/>
        </w:rPr>
        <w:t>Missouri Senate Minority Floor Leader Doug Beck of Affton says, in relation to ballot questions from this past November, he would like to keep these decisions in place…</w:t>
      </w:r>
    </w:p>
    <w:p w:rsidR="00E61756" w:rsidRPr="00FF2AC2" w:rsidRDefault="00E61756" w:rsidP="00E61756">
      <w:pPr>
        <w:rPr>
          <w:rFonts w:ascii="Calibri" w:hAnsi="Calibri"/>
          <w:b/>
        </w:rPr>
      </w:pPr>
      <w:r>
        <w:rPr>
          <w:rFonts w:ascii="Calibri" w:hAnsi="Calibri"/>
        </w:rPr>
        <w:tab/>
      </w:r>
      <w:r w:rsidRPr="00FF2AC2">
        <w:rPr>
          <w:rFonts w:ascii="Calibri" w:hAnsi="Calibri"/>
          <w:b/>
        </w:rPr>
        <w:t>Beck</w:t>
      </w:r>
      <w:r w:rsidRPr="00FF2AC2">
        <w:rPr>
          <w:rFonts w:ascii="Calibri" w:hAnsi="Calibri"/>
          <w:b/>
        </w:rPr>
        <w:tab/>
      </w:r>
      <w:r w:rsidRPr="00FF2AC2">
        <w:rPr>
          <w:rFonts w:ascii="Calibri" w:hAnsi="Calibri"/>
          <w:b/>
        </w:rPr>
        <w:tab/>
      </w:r>
      <w:proofErr w:type="gramStart"/>
      <w:r w:rsidRPr="00FF2AC2">
        <w:rPr>
          <w:rFonts w:ascii="Calibri" w:hAnsi="Calibri"/>
          <w:b/>
        </w:rPr>
        <w:t>:09</w:t>
      </w:r>
      <w:proofErr w:type="gramEnd"/>
      <w:r w:rsidRPr="00FF2AC2">
        <w:rPr>
          <w:rFonts w:ascii="Calibri" w:hAnsi="Calibri"/>
          <w:b/>
        </w:rPr>
        <w:tab/>
        <w:t>Q: have voted for.</w:t>
      </w:r>
    </w:p>
    <w:p w:rsidR="001C5015" w:rsidRDefault="00E61756" w:rsidP="0083279E">
      <w:pPr>
        <w:rPr>
          <w:rFonts w:ascii="Calibri" w:hAnsi="Calibri"/>
        </w:rPr>
      </w:pPr>
      <w:r>
        <w:rPr>
          <w:rFonts w:ascii="Calibri" w:hAnsi="Calibri"/>
        </w:rPr>
        <w:t>Discussion on the floor of the Missouri Senate began this past week. Committee hearings also continue. This is the sixth week of the First Regular Session of the 103rd General Assembly.</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23E1C">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15A80"/>
    <w:rsid w:val="00177E9A"/>
    <w:rsid w:val="001C5015"/>
    <w:rsid w:val="00202BDC"/>
    <w:rsid w:val="00207241"/>
    <w:rsid w:val="00213E94"/>
    <w:rsid w:val="00223E1C"/>
    <w:rsid w:val="00284C42"/>
    <w:rsid w:val="00301BCF"/>
    <w:rsid w:val="003C0B05"/>
    <w:rsid w:val="004C2612"/>
    <w:rsid w:val="00522830"/>
    <w:rsid w:val="005835C8"/>
    <w:rsid w:val="005D5427"/>
    <w:rsid w:val="00681AAB"/>
    <w:rsid w:val="007428D8"/>
    <w:rsid w:val="007668CD"/>
    <w:rsid w:val="0078056D"/>
    <w:rsid w:val="00781232"/>
    <w:rsid w:val="00815EC9"/>
    <w:rsid w:val="00823A29"/>
    <w:rsid w:val="0083279E"/>
    <w:rsid w:val="00842DAF"/>
    <w:rsid w:val="008A328F"/>
    <w:rsid w:val="008F722E"/>
    <w:rsid w:val="0094316F"/>
    <w:rsid w:val="00A31EB2"/>
    <w:rsid w:val="00A6143E"/>
    <w:rsid w:val="00A87446"/>
    <w:rsid w:val="00AB465F"/>
    <w:rsid w:val="00AD6F7C"/>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C3932"/>
    <w:rsid w:val="00DF3766"/>
    <w:rsid w:val="00E00E95"/>
    <w:rsid w:val="00E61756"/>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A0F5"/>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nate.mo.gov/25info/bts_web/Bill.aspx?SessionType=R&amp;BillID=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4</cp:revision>
  <dcterms:created xsi:type="dcterms:W3CDTF">2025-02-10T14:45:00Z</dcterms:created>
  <dcterms:modified xsi:type="dcterms:W3CDTF">2025-02-10T16:16:00Z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