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AA4153">
        <w:rPr>
          <w:rFonts w:asciiTheme="majorHAnsi" w:hAnsiTheme="majorHAnsi"/>
          <w:b/>
          <w:color w:val="000099"/>
          <w:sz w:val="28"/>
          <w:szCs w:val="28"/>
        </w:rPr>
        <w:t>Natural Gas Utilities</w:t>
      </w:r>
    </w:p>
    <w:p w:rsidR="001818B9" w:rsidRDefault="001818B9" w:rsidP="001818B9">
      <w:pPr>
        <w:rPr>
          <w:rFonts w:ascii="Calibri" w:hAnsi="Calibri"/>
        </w:rPr>
      </w:pPr>
      <w:r>
        <w:rPr>
          <w:rFonts w:ascii="Calibri" w:hAnsi="Calibri"/>
        </w:rPr>
        <w:t>Tuesday afternoon sees the first discussions on the floor of the Missouri Senate.</w:t>
      </w:r>
    </w:p>
    <w:p w:rsidR="001818B9" w:rsidRDefault="001818B9" w:rsidP="001818B9">
      <w:pPr>
        <w:rPr>
          <w:rFonts w:ascii="Calibri" w:hAnsi="Calibri"/>
        </w:rPr>
      </w:pPr>
      <w:r>
        <w:rPr>
          <w:rFonts w:ascii="Calibri" w:hAnsi="Calibri"/>
        </w:rPr>
        <w:t>Utility reform is moving to the top of the list for a growing number of Missouri senators.</w:t>
      </w:r>
    </w:p>
    <w:p w:rsidR="001818B9" w:rsidRDefault="001818B9" w:rsidP="001818B9">
      <w:pPr>
        <w:rPr>
          <w:rFonts w:ascii="Calibri" w:hAnsi="Calibri"/>
        </w:rPr>
      </w:pPr>
      <w:r>
        <w:rPr>
          <w:rFonts w:ascii="Calibri" w:hAnsi="Calibri"/>
        </w:rPr>
        <w:t xml:space="preserve">Senator Mike Cierpiot of Lee’s Summit sponsors </w:t>
      </w:r>
      <w:hyperlink r:id="rId4" w:history="1">
        <w:r w:rsidRPr="00D91AC9">
          <w:rPr>
            <w:rStyle w:val="Hyperlink"/>
            <w:rFonts w:ascii="Calibri" w:hAnsi="Calibri"/>
          </w:rPr>
          <w:t>Senate Bill 4</w:t>
        </w:r>
      </w:hyperlink>
      <w:r>
        <w:rPr>
          <w:rFonts w:ascii="Calibri" w:hAnsi="Calibri"/>
        </w:rPr>
        <w:t>, legislation that seeks to m</w:t>
      </w:r>
      <w:r w:rsidRPr="00D91AC9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D91AC9">
        <w:rPr>
          <w:rFonts w:ascii="Calibri" w:hAnsi="Calibri"/>
        </w:rPr>
        <w:t xml:space="preserve"> and create new provisions relating to utilities</w:t>
      </w:r>
      <w:r>
        <w:rPr>
          <w:rFonts w:ascii="Calibri" w:hAnsi="Calibri"/>
        </w:rPr>
        <w:t>…</w:t>
      </w:r>
    </w:p>
    <w:p w:rsidR="001818B9" w:rsidRPr="00D91AC9" w:rsidRDefault="001818B9" w:rsidP="001818B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91AC9">
        <w:rPr>
          <w:rFonts w:ascii="Calibri" w:hAnsi="Calibri"/>
          <w:b/>
        </w:rPr>
        <w:t>Cierpiot</w:t>
      </w:r>
      <w:r w:rsidRPr="00D91AC9">
        <w:rPr>
          <w:rFonts w:ascii="Calibri" w:hAnsi="Calibri"/>
          <w:b/>
        </w:rPr>
        <w:tab/>
      </w:r>
      <w:proofErr w:type="gramStart"/>
      <w:r w:rsidRPr="00D91AC9">
        <w:rPr>
          <w:rFonts w:ascii="Calibri" w:hAnsi="Calibri"/>
          <w:b/>
        </w:rPr>
        <w:t>:06</w:t>
      </w:r>
      <w:proofErr w:type="gramEnd"/>
      <w:r w:rsidRPr="00D91AC9">
        <w:rPr>
          <w:rFonts w:ascii="Calibri" w:hAnsi="Calibri"/>
          <w:b/>
        </w:rPr>
        <w:tab/>
        <w:t>Q: many, multiple times.</w:t>
      </w:r>
    </w:p>
    <w:p w:rsidR="001818B9" w:rsidRDefault="001818B9" w:rsidP="001818B9">
      <w:pPr>
        <w:rPr>
          <w:rFonts w:ascii="Calibri" w:hAnsi="Calibri"/>
        </w:rPr>
      </w:pPr>
      <w:r>
        <w:rPr>
          <w:rFonts w:ascii="Calibri" w:hAnsi="Calibri"/>
        </w:rPr>
        <w:t>This measure focuses on natural gas.</w:t>
      </w:r>
    </w:p>
    <w:p w:rsidR="001818B9" w:rsidRDefault="001818B9" w:rsidP="001818B9">
      <w:pPr>
        <w:rPr>
          <w:rFonts w:ascii="Calibri" w:hAnsi="Calibri"/>
        </w:rPr>
      </w:pPr>
      <w:r>
        <w:rPr>
          <w:rFonts w:ascii="Calibri" w:hAnsi="Calibri"/>
        </w:rPr>
        <w:t>During discussion, Sen. Tracy McCreery of St. Louis County talked about her concerns with this proposal…</w:t>
      </w:r>
    </w:p>
    <w:p w:rsidR="001818B9" w:rsidRPr="00D91AC9" w:rsidRDefault="001818B9" w:rsidP="001818B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91AC9">
        <w:rPr>
          <w:rFonts w:ascii="Calibri" w:hAnsi="Calibri"/>
          <w:b/>
        </w:rPr>
        <w:t>McCreery</w:t>
      </w:r>
      <w:r w:rsidRPr="00D91AC9">
        <w:rPr>
          <w:rFonts w:ascii="Calibri" w:hAnsi="Calibri"/>
          <w:b/>
        </w:rPr>
        <w:tab/>
      </w:r>
      <w:proofErr w:type="gramStart"/>
      <w:r w:rsidRPr="00D91AC9">
        <w:rPr>
          <w:rFonts w:ascii="Calibri" w:hAnsi="Calibri"/>
          <w:b/>
        </w:rPr>
        <w:t>:08</w:t>
      </w:r>
      <w:proofErr w:type="gramEnd"/>
      <w:r w:rsidRPr="00D91AC9">
        <w:rPr>
          <w:rFonts w:ascii="Calibri" w:hAnsi="Calibri"/>
          <w:b/>
        </w:rPr>
        <w:tab/>
        <w:t>Q: know, our constituents.</w:t>
      </w:r>
    </w:p>
    <w:p w:rsidR="001C5015" w:rsidRDefault="001818B9" w:rsidP="001818B9">
      <w:pPr>
        <w:rPr>
          <w:rFonts w:ascii="Calibri" w:hAnsi="Calibri"/>
        </w:rPr>
      </w:pPr>
      <w:r>
        <w:rPr>
          <w:rFonts w:ascii="Calibri" w:hAnsi="Calibri"/>
        </w:rPr>
        <w:t>Senate Bill 4 has been set aside for future discussion.</w:t>
      </w:r>
    </w:p>
    <w:p w:rsidR="001818B9" w:rsidRDefault="001818B9" w:rsidP="001818B9">
      <w:pPr>
        <w:rPr>
          <w:rFonts w:ascii="Calibri" w:hAnsi="Calibri"/>
        </w:rPr>
      </w:pPr>
      <w:r>
        <w:rPr>
          <w:rFonts w:ascii="Calibri" w:hAnsi="Calibri"/>
        </w:rPr>
        <w:t xml:space="preserve">Also Tuesday, Missouri senators gave first-round approval to </w:t>
      </w:r>
      <w:hyperlink r:id="rId5" w:history="1">
        <w:r w:rsidRPr="001818B9">
          <w:rPr>
            <w:rStyle w:val="Hyperlink"/>
            <w:rFonts w:ascii="Calibri" w:hAnsi="Calibri"/>
          </w:rPr>
          <w:t>Senate Bill 1</w:t>
        </w:r>
      </w:hyperlink>
      <w:r>
        <w:rPr>
          <w:rFonts w:ascii="Calibri" w:hAnsi="Calibri"/>
        </w:rPr>
        <w:t xml:space="preserve">, which relates to certain aspects of </w:t>
      </w:r>
      <w:r w:rsidRPr="001818B9">
        <w:rPr>
          <w:rFonts w:ascii="Calibri" w:hAnsi="Calibri"/>
          <w:i/>
        </w:rPr>
        <w:t>county</w:t>
      </w:r>
      <w:r>
        <w:rPr>
          <w:rFonts w:ascii="Calibri" w:hAnsi="Calibri"/>
        </w:rPr>
        <w:t xml:space="preserve"> government, and </w:t>
      </w:r>
      <w:hyperlink r:id="rId6" w:history="1">
        <w:r w:rsidRPr="001818B9">
          <w:rPr>
            <w:rStyle w:val="Hyperlink"/>
            <w:rFonts w:ascii="Calibri" w:hAnsi="Calibri"/>
          </w:rPr>
          <w:t>Senate Bill 2</w:t>
        </w:r>
      </w:hyperlink>
      <w:r>
        <w:rPr>
          <w:rFonts w:ascii="Calibri" w:hAnsi="Calibri"/>
        </w:rPr>
        <w:t xml:space="preserve">, which relates to </w:t>
      </w:r>
      <w:r w:rsidRPr="001818B9">
        <w:rPr>
          <w:rFonts w:ascii="Calibri" w:hAnsi="Calibri"/>
          <w:i/>
        </w:rPr>
        <w:t>local</w:t>
      </w:r>
      <w:r>
        <w:rPr>
          <w:rFonts w:ascii="Calibri" w:hAnsi="Calibri"/>
        </w:rPr>
        <w:t xml:space="preserve"> government.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034E10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34E10"/>
    <w:rsid w:val="00115A80"/>
    <w:rsid w:val="00177E9A"/>
    <w:rsid w:val="001818B9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7446"/>
    <w:rsid w:val="00AA4153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94BB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Bill.aspx?SessionType=R&amp;BillID=234" TargetMode="External"/><Relationship Id="rId5" Type="http://schemas.openxmlformats.org/officeDocument/2006/relationships/hyperlink" Target="https://www.senate.mo.gov/25info/bts_web/Bill.aspx?SessionType=R&amp;BillID=233" TargetMode="External"/><Relationship Id="rId4" Type="http://schemas.openxmlformats.org/officeDocument/2006/relationships/hyperlink" Target="https://www.senate.mo.gov/25info/bts_web/Bill.aspx?SessionType=R&amp;BillID=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2025-02-05T14:45:00Z</dcterms:created>
  <dcterms:modified xsi:type="dcterms:W3CDTF">2025-02-05T16:13:00Z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