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5059DA">
        <w:rPr>
          <w:rFonts w:asciiTheme="majorHAnsi" w:hAnsiTheme="majorHAnsi"/>
          <w:b/>
          <w:color w:val="000099"/>
          <w:sz w:val="28"/>
          <w:szCs w:val="28"/>
        </w:rPr>
        <w:t>Unfinished Business</w:t>
      </w:r>
    </w:p>
    <w:p w:rsidR="00207241" w:rsidRDefault="00F11E42" w:rsidP="0083279E">
      <w:pPr>
        <w:rPr>
          <w:rFonts w:ascii="Calibri" w:hAnsi="Calibri"/>
        </w:rPr>
      </w:pPr>
      <w:r>
        <w:rPr>
          <w:rFonts w:ascii="Calibri" w:hAnsi="Calibri"/>
        </w:rPr>
        <w:t>The 2025 regular legislative session enters into its first full week.</w:t>
      </w:r>
    </w:p>
    <w:p w:rsidR="00F11E42" w:rsidRDefault="00F11E42" w:rsidP="00F11E42">
      <w:pPr>
        <w:rPr>
          <w:rFonts w:ascii="Calibri" w:hAnsi="Calibri"/>
        </w:rPr>
      </w:pPr>
      <w:r>
        <w:rPr>
          <w:rFonts w:ascii="Calibri" w:hAnsi="Calibri"/>
        </w:rPr>
        <w:t>For some Missouri senators, there is unfinished business.</w:t>
      </w:r>
    </w:p>
    <w:p w:rsidR="00F11E42" w:rsidRDefault="00F11E42" w:rsidP="00F11E42">
      <w:pPr>
        <w:rPr>
          <w:rFonts w:ascii="Calibri" w:hAnsi="Calibri"/>
        </w:rPr>
      </w:pPr>
      <w:r>
        <w:rPr>
          <w:rFonts w:ascii="Calibri" w:hAnsi="Calibri"/>
        </w:rPr>
        <w:t>This past session, Sen. Mary Elizabeth Coleman of Arnold sponsored a measure relating to initiative petitions in our state, which she spoke about shortly before the end of the 2024 session…</w:t>
      </w:r>
    </w:p>
    <w:p w:rsidR="00F11E42" w:rsidRPr="00C218F2" w:rsidRDefault="00F11E42" w:rsidP="00F11E4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218F2">
        <w:rPr>
          <w:rFonts w:ascii="Calibri" w:hAnsi="Calibri"/>
          <w:b/>
        </w:rPr>
        <w:t>Coleman</w:t>
      </w:r>
      <w:r w:rsidRPr="00C218F2">
        <w:rPr>
          <w:rFonts w:ascii="Calibri" w:hAnsi="Calibri"/>
          <w:b/>
        </w:rPr>
        <w:tab/>
      </w:r>
      <w:proofErr w:type="gramStart"/>
      <w:r w:rsidRPr="00C218F2">
        <w:rPr>
          <w:rFonts w:ascii="Calibri" w:hAnsi="Calibri"/>
          <w:b/>
        </w:rPr>
        <w:t>:09</w:t>
      </w:r>
      <w:proofErr w:type="gramEnd"/>
      <w:r w:rsidRPr="00C218F2">
        <w:rPr>
          <w:rFonts w:ascii="Calibri" w:hAnsi="Calibri"/>
          <w:b/>
        </w:rPr>
        <w:tab/>
        <w:t>Q: procedural games with.</w:t>
      </w:r>
    </w:p>
    <w:p w:rsidR="00F11E42" w:rsidRDefault="00F11E42" w:rsidP="00F11E42">
      <w:pPr>
        <w:rPr>
          <w:rFonts w:ascii="Calibri" w:hAnsi="Calibri"/>
        </w:rPr>
      </w:pPr>
      <w:r>
        <w:rPr>
          <w:rFonts w:ascii="Calibri" w:hAnsi="Calibri"/>
        </w:rPr>
        <w:t>It is common for certain issues to become annual items for lawmakers.</w:t>
      </w:r>
    </w:p>
    <w:p w:rsidR="00F11E42" w:rsidRDefault="00F11E42" w:rsidP="00F11E42">
      <w:pPr>
        <w:rPr>
          <w:rFonts w:ascii="Calibri" w:hAnsi="Calibri"/>
        </w:rPr>
      </w:pPr>
      <w:r>
        <w:rPr>
          <w:rFonts w:ascii="Calibri" w:hAnsi="Calibri"/>
        </w:rPr>
        <w:t>By the same token, Sen. Tracy McCreery of St. Louis County says she remains concerned about women’s health issues…</w:t>
      </w:r>
    </w:p>
    <w:p w:rsidR="00F11E42" w:rsidRPr="00C218F2" w:rsidRDefault="00F11E42" w:rsidP="00F11E4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218F2">
        <w:rPr>
          <w:rFonts w:ascii="Calibri" w:hAnsi="Calibri"/>
          <w:b/>
        </w:rPr>
        <w:t>McCreery</w:t>
      </w:r>
      <w:r w:rsidRPr="00C218F2">
        <w:rPr>
          <w:rFonts w:ascii="Calibri" w:hAnsi="Calibri"/>
          <w:b/>
        </w:rPr>
        <w:tab/>
      </w:r>
      <w:proofErr w:type="gramStart"/>
      <w:r w:rsidRPr="00C218F2">
        <w:rPr>
          <w:rFonts w:ascii="Calibri" w:hAnsi="Calibri"/>
          <w:b/>
        </w:rPr>
        <w:t>:09</w:t>
      </w:r>
      <w:proofErr w:type="gramEnd"/>
      <w:r w:rsidRPr="00C218F2">
        <w:rPr>
          <w:rFonts w:ascii="Calibri" w:hAnsi="Calibri"/>
          <w:b/>
        </w:rPr>
        <w:tab/>
        <w:t>Q: state’s abortion ban.</w:t>
      </w:r>
    </w:p>
    <w:p w:rsidR="001C5015" w:rsidRDefault="00F11E42" w:rsidP="0083279E">
      <w:pPr>
        <w:rPr>
          <w:rFonts w:ascii="Calibri" w:hAnsi="Calibri"/>
        </w:rPr>
      </w:pPr>
      <w:r>
        <w:rPr>
          <w:rFonts w:ascii="Calibri" w:hAnsi="Calibri"/>
        </w:rPr>
        <w:t>Next up for lawmakers will be committee assignments and committee hearings, which could happen before the month ends.</w:t>
      </w:r>
    </w:p>
    <w:p w:rsidR="00F11E42" w:rsidRDefault="00F11E42" w:rsidP="0083279E">
      <w:pPr>
        <w:rPr>
          <w:rFonts w:ascii="Calibri" w:hAnsi="Calibri"/>
        </w:rPr>
      </w:pPr>
      <w:r>
        <w:rPr>
          <w:rFonts w:ascii="Calibri" w:hAnsi="Calibri"/>
        </w:rPr>
        <w:t>Missouri senators will also soon hear the governor’s budget outline.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E7258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2E7258"/>
    <w:rsid w:val="00301BCF"/>
    <w:rsid w:val="003C0B05"/>
    <w:rsid w:val="004C2612"/>
    <w:rsid w:val="005059DA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F4B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2025-01-13T14:52:00Z</dcterms:created>
  <dcterms:modified xsi:type="dcterms:W3CDTF">2025-01-13T16:11:00Z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