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D007CA">
        <w:rPr>
          <w:rFonts w:asciiTheme="majorHAnsi" w:hAnsiTheme="majorHAnsi"/>
          <w:b/>
          <w:color w:val="000099"/>
          <w:sz w:val="28"/>
          <w:szCs w:val="28"/>
        </w:rPr>
        <w:t>General Session Review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4178FB">
        <w:rPr>
          <w:rFonts w:ascii="Calibri" w:hAnsi="Calibri"/>
        </w:rPr>
        <w:t>some general aspects of the just-completed regular legislative session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4178FB">
        <w:rPr>
          <w:rFonts w:ascii="Calibri" w:hAnsi="Calibri"/>
          <w:b/>
        </w:rPr>
        <w:t>07</w:t>
      </w:r>
      <w:r w:rsidR="007F4544">
        <w:rPr>
          <w:rFonts w:ascii="Calibri" w:hAnsi="Calibri"/>
          <w:b/>
        </w:rPr>
        <w:tab/>
        <w:t xml:space="preserve">Q: </w:t>
      </w:r>
      <w:r w:rsidR="004178FB">
        <w:rPr>
          <w:rFonts w:ascii="Calibri" w:hAnsi="Calibri"/>
          <w:b/>
        </w:rPr>
        <w:t>a bizarre session.</w:t>
      </w:r>
    </w:p>
    <w:p w:rsidR="007F4544" w:rsidRDefault="004178F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For some lawmakers, what did </w:t>
      </w:r>
      <w:r w:rsidRPr="004178FB">
        <w:rPr>
          <w:rFonts w:ascii="Calibri" w:hAnsi="Calibri"/>
          <w:i/>
        </w:rPr>
        <w:t>not</w:t>
      </w:r>
      <w:r>
        <w:rPr>
          <w:rFonts w:ascii="Calibri" w:hAnsi="Calibri"/>
        </w:rPr>
        <w:t xml:space="preserve"> get done may be as important as what </w:t>
      </w:r>
      <w:r w:rsidRPr="004178FB">
        <w:rPr>
          <w:rFonts w:ascii="Calibri" w:hAnsi="Calibri"/>
          <w:i/>
        </w:rPr>
        <w:t>did</w:t>
      </w:r>
      <w:r>
        <w:rPr>
          <w:rFonts w:ascii="Calibri" w:hAnsi="Calibri"/>
        </w:rPr>
        <w:t xml:space="preserve"> pass.</w:t>
      </w:r>
    </w:p>
    <w:p w:rsidR="004178FB" w:rsidRDefault="004178FB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he sees several victories coming from this session…</w:t>
      </w:r>
    </w:p>
    <w:p w:rsidR="004178FB" w:rsidRPr="004178FB" w:rsidRDefault="004178F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178FB">
        <w:rPr>
          <w:rFonts w:ascii="Calibri" w:hAnsi="Calibri"/>
          <w:b/>
        </w:rPr>
        <w:t>Rowden 1</w:t>
      </w:r>
      <w:r w:rsidRPr="004178FB">
        <w:rPr>
          <w:rFonts w:ascii="Calibri" w:hAnsi="Calibri"/>
          <w:b/>
        </w:rPr>
        <w:tab/>
        <w:t>:15</w:t>
      </w:r>
      <w:r w:rsidRPr="004178FB">
        <w:rPr>
          <w:rFonts w:ascii="Calibri" w:hAnsi="Calibri"/>
          <w:b/>
        </w:rPr>
        <w:tab/>
        <w:t>Q: are good things.</w:t>
      </w:r>
    </w:p>
    <w:p w:rsidR="004178FB" w:rsidRDefault="004178FB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Cindy O’Laughlin of Shelbina says she also considers this to have been a successful session…</w:t>
      </w:r>
    </w:p>
    <w:p w:rsidR="004178FB" w:rsidRPr="004178FB" w:rsidRDefault="004178F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178FB">
        <w:rPr>
          <w:rFonts w:ascii="Calibri" w:hAnsi="Calibri"/>
          <w:b/>
        </w:rPr>
        <w:t>O’Laughlin 1</w:t>
      </w:r>
      <w:r w:rsidRPr="004178FB">
        <w:rPr>
          <w:rFonts w:ascii="Calibri" w:hAnsi="Calibri"/>
          <w:b/>
        </w:rPr>
        <w:tab/>
        <w:t>:19</w:t>
      </w:r>
      <w:r w:rsidRPr="004178FB">
        <w:rPr>
          <w:rFonts w:ascii="Calibri" w:hAnsi="Calibri"/>
          <w:b/>
        </w:rPr>
        <w:tab/>
        <w:t>Q: property tax freezes.</w:t>
      </w:r>
    </w:p>
    <w:p w:rsidR="004178FB" w:rsidRDefault="004178FB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he saw senators wanting to work together again, after not having done so for parts of session…</w:t>
      </w:r>
    </w:p>
    <w:p w:rsidR="004178FB" w:rsidRPr="004178FB" w:rsidRDefault="004178F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178FB">
        <w:rPr>
          <w:rFonts w:ascii="Calibri" w:hAnsi="Calibri"/>
          <w:b/>
        </w:rPr>
        <w:t>Rizzo 1</w:t>
      </w:r>
      <w:r w:rsidRPr="004178FB">
        <w:rPr>
          <w:rFonts w:ascii="Calibri" w:hAnsi="Calibri"/>
          <w:b/>
        </w:rPr>
        <w:tab/>
      </w:r>
      <w:r w:rsidRPr="004178FB">
        <w:rPr>
          <w:rFonts w:ascii="Calibri" w:hAnsi="Calibri"/>
          <w:b/>
        </w:rPr>
        <w:tab/>
        <w:t>:07</w:t>
      </w:r>
      <w:r w:rsidRPr="004178FB">
        <w:rPr>
          <w:rFonts w:ascii="Calibri" w:hAnsi="Calibri"/>
          <w:b/>
        </w:rPr>
        <w:tab/>
        <w:t>Q: throes of session.</w:t>
      </w:r>
    </w:p>
    <w:p w:rsidR="004178FB" w:rsidRDefault="004178FB" w:rsidP="00F051F2">
      <w:pPr>
        <w:rPr>
          <w:rFonts w:ascii="Calibri" w:hAnsi="Calibri"/>
        </w:rPr>
      </w:pPr>
      <w:r>
        <w:rPr>
          <w:rFonts w:ascii="Calibri" w:hAnsi="Calibri"/>
        </w:rPr>
        <w:t>In terms of what lessons can be taken from this session, Sen. Rowden says it remains possible to still get legislative victories…</w:t>
      </w:r>
    </w:p>
    <w:p w:rsidR="004178FB" w:rsidRPr="004178FB" w:rsidRDefault="004178F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178FB">
        <w:rPr>
          <w:rFonts w:ascii="Calibri" w:hAnsi="Calibri"/>
          <w:b/>
        </w:rPr>
        <w:t>Rowden 2</w:t>
      </w:r>
      <w:r w:rsidRPr="004178FB">
        <w:rPr>
          <w:rFonts w:ascii="Calibri" w:hAnsi="Calibri"/>
          <w:b/>
        </w:rPr>
        <w:tab/>
        <w:t>:13</w:t>
      </w:r>
      <w:r w:rsidRPr="004178FB">
        <w:rPr>
          <w:rFonts w:ascii="Calibri" w:hAnsi="Calibri"/>
          <w:b/>
        </w:rPr>
        <w:tab/>
        <w:t>Q: of new folks.</w:t>
      </w:r>
    </w:p>
    <w:p w:rsidR="004178FB" w:rsidRDefault="004178FB" w:rsidP="00F051F2">
      <w:pPr>
        <w:rPr>
          <w:rFonts w:ascii="Calibri" w:hAnsi="Calibri"/>
        </w:rPr>
      </w:pPr>
      <w:r>
        <w:rPr>
          <w:rFonts w:ascii="Calibri" w:hAnsi="Calibri"/>
        </w:rPr>
        <w:t>Senator O’Laughlin says she agrees with this sentiment…</w:t>
      </w:r>
    </w:p>
    <w:p w:rsidR="004178FB" w:rsidRPr="004178FB" w:rsidRDefault="004178F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178FB">
        <w:rPr>
          <w:rFonts w:ascii="Calibri" w:hAnsi="Calibri"/>
          <w:b/>
        </w:rPr>
        <w:t>O’Laughlin 2</w:t>
      </w:r>
      <w:r w:rsidRPr="004178FB">
        <w:rPr>
          <w:rFonts w:ascii="Calibri" w:hAnsi="Calibri"/>
          <w:b/>
        </w:rPr>
        <w:tab/>
        <w:t>:16</w:t>
      </w:r>
      <w:r w:rsidRPr="004178FB">
        <w:rPr>
          <w:rFonts w:ascii="Calibri" w:hAnsi="Calibri"/>
          <w:b/>
        </w:rPr>
        <w:tab/>
        <w:t>Q: we get there.</w:t>
      </w:r>
    </w:p>
    <w:p w:rsidR="004178FB" w:rsidRDefault="004178FB" w:rsidP="00F051F2">
      <w:pPr>
        <w:rPr>
          <w:rFonts w:ascii="Calibri" w:hAnsi="Calibri"/>
        </w:rPr>
      </w:pPr>
      <w:r>
        <w:rPr>
          <w:rFonts w:ascii="Calibri" w:hAnsi="Calibri"/>
        </w:rPr>
        <w:t>Senator Rizzo says things started to turn around after discussion ended on one measure in the final week of session…</w:t>
      </w:r>
    </w:p>
    <w:p w:rsidR="004178FB" w:rsidRPr="004178FB" w:rsidRDefault="004178F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178FB">
        <w:rPr>
          <w:rFonts w:ascii="Calibri" w:hAnsi="Calibri"/>
          <w:b/>
        </w:rPr>
        <w:t>Rizzo 2</w:t>
      </w:r>
      <w:r w:rsidRPr="004178FB">
        <w:rPr>
          <w:rFonts w:ascii="Calibri" w:hAnsi="Calibri"/>
          <w:b/>
        </w:rPr>
        <w:tab/>
      </w:r>
      <w:r w:rsidRPr="004178FB">
        <w:rPr>
          <w:rFonts w:ascii="Calibri" w:hAnsi="Calibri"/>
          <w:b/>
        </w:rPr>
        <w:tab/>
        <w:t>:12</w:t>
      </w:r>
      <w:r w:rsidRPr="004178FB">
        <w:rPr>
          <w:rFonts w:ascii="Calibri" w:hAnsi="Calibri"/>
          <w:b/>
        </w:rPr>
        <w:tab/>
        <w:t>Q: that’s coming in.</w:t>
      </w:r>
    </w:p>
    <w:p w:rsidR="004178FB" w:rsidRDefault="004178F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Where May 17 was the last “working day” of the regular legislative session, lawmakers will adjourn sine die — or </w:t>
      </w:r>
      <w:r w:rsidRPr="004178FB">
        <w:rPr>
          <w:rFonts w:ascii="Calibri" w:hAnsi="Calibri"/>
        </w:rPr>
        <w:t>with “no appointed date for resumption” —</w:t>
      </w:r>
      <w:r w:rsidR="00D32FCF">
        <w:rPr>
          <w:rFonts w:ascii="Calibri" w:hAnsi="Calibri"/>
        </w:rPr>
        <w:t xml:space="preserve"> on May 30.</w:t>
      </w:r>
      <w:bookmarkStart w:id="0" w:name="_GoBack"/>
      <w:bookmarkEnd w:id="0"/>
    </w:p>
    <w:p w:rsidR="004178FB" w:rsidRDefault="004178F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All told, </w:t>
      </w:r>
      <w:r w:rsidR="00C23A3C">
        <w:rPr>
          <w:rFonts w:ascii="Calibri" w:hAnsi="Calibri"/>
        </w:rPr>
        <w:t>15 Missouri Senate bills, 29 Missouri House of Representative bills, two Missouri Senate joint resolutions and three House concurrent resolutions all successfully passed through the Missouri General Assembly this year.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lastRenderedPageBreak/>
        <w:t xml:space="preserve">And remember, you can follow these and other issues facing the Missouri Senate </w:t>
      </w:r>
      <w:r w:rsidR="00C23A3C" w:rsidRPr="00C23A3C">
        <w:rPr>
          <w:rFonts w:ascii="Calibri" w:hAnsi="Calibri"/>
        </w:rPr>
        <w:t xml:space="preserve">— plus, see a complete list of </w:t>
      </w:r>
      <w:hyperlink r:id="rId4" w:history="1">
        <w:r w:rsidR="00C23A3C" w:rsidRPr="00C23A3C">
          <w:rPr>
            <w:rStyle w:val="Hyperlink"/>
            <w:rFonts w:ascii="Calibri" w:hAnsi="Calibri"/>
          </w:rPr>
          <w:t>truly agreed to and finally passed legislation</w:t>
        </w:r>
      </w:hyperlink>
      <w:r w:rsidR="00C23A3C" w:rsidRPr="00C23A3C">
        <w:rPr>
          <w:rFonts w:ascii="Calibri" w:hAnsi="Calibri"/>
        </w:rPr>
        <w:t xml:space="preserve"> — </w:t>
      </w:r>
      <w:r w:rsidRPr="002B1A13">
        <w:rPr>
          <w:rFonts w:ascii="Calibri" w:hAnsi="Calibri"/>
        </w:rPr>
        <w:t xml:space="preserve">by visiting our website: </w:t>
      </w:r>
      <w:hyperlink r:id="rId5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0232"/>
    <w:rsid w:val="002B1A13"/>
    <w:rsid w:val="00301BCF"/>
    <w:rsid w:val="003C0B05"/>
    <w:rsid w:val="004178FB"/>
    <w:rsid w:val="00444425"/>
    <w:rsid w:val="004C2612"/>
    <w:rsid w:val="00522830"/>
    <w:rsid w:val="0055150F"/>
    <w:rsid w:val="005D5427"/>
    <w:rsid w:val="006F0F7C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C02702"/>
    <w:rsid w:val="00C1785B"/>
    <w:rsid w:val="00C23A3C"/>
    <w:rsid w:val="00C35246"/>
    <w:rsid w:val="00C52AD9"/>
    <w:rsid w:val="00C64966"/>
    <w:rsid w:val="00C91013"/>
    <w:rsid w:val="00D007CA"/>
    <w:rsid w:val="00D1078D"/>
    <w:rsid w:val="00D30087"/>
    <w:rsid w:val="00D32FCF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046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24info/BTS_Web/TrulyAgreed.aspx?SessionTyp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6</cp:revision>
  <dcterms:created xsi:type="dcterms:W3CDTF">2024-05-20T17:39:00Z</dcterms:created>
  <dcterms:modified xsi:type="dcterms:W3CDTF">2024-05-23T15:11:00Z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