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9174F">
        <w:rPr>
          <w:rFonts w:asciiTheme="majorHAnsi" w:hAnsiTheme="majorHAnsi"/>
          <w:b/>
          <w:color w:val="000099"/>
          <w:sz w:val="28"/>
          <w:szCs w:val="28"/>
        </w:rPr>
        <w:t>FY ’25 Budget</w:t>
      </w:r>
    </w:p>
    <w:p w:rsidR="000079D7" w:rsidRDefault="000079D7" w:rsidP="000079D7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>
        <w:rPr>
          <w:rFonts w:ascii="Calibri" w:hAnsi="Calibri"/>
        </w:rPr>
        <w:t>the steps taken toward completing the Fiscal Year 2025 state operating budget</w:t>
      </w:r>
      <w:r w:rsidRPr="00F52F2A">
        <w:rPr>
          <w:rFonts w:ascii="Calibri" w:hAnsi="Calibri"/>
        </w:rPr>
        <w:t>…</w:t>
      </w:r>
    </w:p>
    <w:p w:rsidR="000079D7" w:rsidRPr="00B23588" w:rsidRDefault="00B23588" w:rsidP="000079D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23588">
        <w:rPr>
          <w:rFonts w:ascii="Calibri" w:hAnsi="Calibri"/>
          <w:b/>
        </w:rPr>
        <w:t xml:space="preserve">Nat Snd </w:t>
      </w:r>
      <w:r w:rsidR="00F52BF4">
        <w:rPr>
          <w:rFonts w:ascii="Calibri" w:hAnsi="Calibri"/>
          <w:b/>
        </w:rPr>
        <w:t>1</w:t>
      </w:r>
      <w:r w:rsidRPr="00B23588">
        <w:rPr>
          <w:rFonts w:ascii="Calibri" w:hAnsi="Calibri"/>
          <w:b/>
        </w:rPr>
        <w:tab/>
        <w:t>:02</w:t>
      </w:r>
      <w:r w:rsidRPr="00B23588">
        <w:rPr>
          <w:rFonts w:ascii="Calibri" w:hAnsi="Calibri"/>
          <w:b/>
        </w:rPr>
        <w:tab/>
        <w:t xml:space="preserve">Q: </w:t>
      </w:r>
      <w:r w:rsidR="000D3595">
        <w:rPr>
          <w:rFonts w:ascii="Calibri" w:hAnsi="Calibri"/>
          <w:b/>
        </w:rPr>
        <w:t>Reading, Formal Calendar….</w:t>
      </w:r>
    </w:p>
    <w:p w:rsidR="000079D7" w:rsidRPr="0039174F" w:rsidRDefault="000079D7" w:rsidP="000079D7">
      <w:pPr>
        <w:rPr>
          <w:rFonts w:ascii="Calibri" w:hAnsi="Calibri"/>
        </w:rPr>
      </w:pPr>
      <w:r w:rsidRPr="0039174F">
        <w:rPr>
          <w:rFonts w:ascii="Calibri" w:hAnsi="Calibri"/>
        </w:rPr>
        <w:t xml:space="preserve">Each year, the budget process starts in December with what is called the Consensus Revenue Estimate — or CRE — which is the guide for the Legislature and executive branch going into the next calendar year. From there, the </w:t>
      </w:r>
      <w:hyperlink r:id="rId4" w:history="1">
        <w:r w:rsidRPr="0039174F">
          <w:rPr>
            <w:rStyle w:val="Hyperlink"/>
            <w:rFonts w:ascii="Calibri" w:hAnsi="Calibri"/>
          </w:rPr>
          <w:t>Missouri Senate Appropriations Committee</w:t>
        </w:r>
      </w:hyperlink>
      <w:r w:rsidRPr="0039174F">
        <w:rPr>
          <w:rFonts w:ascii="Calibri" w:hAnsi="Calibri"/>
        </w:rPr>
        <w:t xml:space="preserve"> begins holding hearings on the state’s next operating budget.</w:t>
      </w:r>
    </w:p>
    <w:p w:rsidR="000079D7" w:rsidRDefault="000079D7" w:rsidP="000079D7">
      <w:pPr>
        <w:rPr>
          <w:rFonts w:ascii="Calibri" w:hAnsi="Calibri"/>
        </w:rPr>
      </w:pPr>
      <w:r w:rsidRPr="0039174F">
        <w:rPr>
          <w:rFonts w:ascii="Calibri" w:hAnsi="Calibri"/>
        </w:rPr>
        <w:t xml:space="preserve">The </w:t>
      </w:r>
      <w:r>
        <w:rPr>
          <w:rFonts w:ascii="Calibri" w:hAnsi="Calibri"/>
        </w:rPr>
        <w:t>final</w:t>
      </w:r>
      <w:r w:rsidRPr="0039174F">
        <w:rPr>
          <w:rFonts w:ascii="Calibri" w:hAnsi="Calibri"/>
        </w:rPr>
        <w:t xml:space="preserve"> phase of the process started this week, when Missouri senators created their own version of the state’s next spending blueprint</w:t>
      </w:r>
      <w:r w:rsidR="00B23588">
        <w:rPr>
          <w:rFonts w:ascii="Calibri" w:hAnsi="Calibri"/>
        </w:rPr>
        <w:t>, which they did on Thursday</w:t>
      </w:r>
      <w:r w:rsidR="0094532F">
        <w:rPr>
          <w:rFonts w:ascii="Calibri" w:hAnsi="Calibri"/>
        </w:rPr>
        <w:t>.</w:t>
      </w:r>
    </w:p>
    <w:p w:rsidR="000079D7" w:rsidRDefault="0094532F" w:rsidP="000079D7">
      <w:pPr>
        <w:rPr>
          <w:rFonts w:ascii="Calibri" w:hAnsi="Calibri"/>
        </w:rPr>
      </w:pPr>
      <w:r>
        <w:rPr>
          <w:rFonts w:ascii="Calibri" w:hAnsi="Calibri"/>
        </w:rPr>
        <w:t>By law, the Fiscal Year 2025 state operating budget is delivered to the governor’s office by 6 p.m. on May</w:t>
      </w:r>
      <w:r w:rsidR="00DE4F69">
        <w:rPr>
          <w:rFonts w:ascii="Calibri" w:hAnsi="Calibri"/>
        </w:rPr>
        <w:t xml:space="preserve"> 10</w:t>
      </w:r>
      <w:r>
        <w:rPr>
          <w:rFonts w:ascii="Calibri" w:hAnsi="Calibri"/>
        </w:rPr>
        <w:t>, at the latest</w:t>
      </w:r>
      <w:r w:rsidR="000079D7" w:rsidRPr="0039174F">
        <w:rPr>
          <w:rFonts w:ascii="Calibri" w:hAnsi="Calibri"/>
        </w:rPr>
        <w:t>. Fiscal</w:t>
      </w:r>
      <w:r w:rsidR="00B23588">
        <w:rPr>
          <w:rFonts w:ascii="Calibri" w:hAnsi="Calibri"/>
        </w:rPr>
        <w:t xml:space="preserve"> Year 2025 will start on July 1.</w:t>
      </w:r>
    </w:p>
    <w:p w:rsidR="00B23588" w:rsidRDefault="00B23588" w:rsidP="000079D7">
      <w:pPr>
        <w:rPr>
          <w:rFonts w:ascii="Calibri" w:hAnsi="Calibri"/>
        </w:rPr>
      </w:pPr>
      <w:r>
        <w:rPr>
          <w:rFonts w:ascii="Calibri" w:hAnsi="Calibri"/>
        </w:rPr>
        <w:t xml:space="preserve">Immediately following this, Missouri senators sent </w:t>
      </w:r>
      <w:hyperlink r:id="rId5" w:history="1">
        <w:r w:rsidRPr="00B23588">
          <w:rPr>
            <w:rStyle w:val="Hyperlink"/>
            <w:rFonts w:ascii="Calibri" w:hAnsi="Calibri"/>
          </w:rPr>
          <w:t>Senate Bill 748</w:t>
        </w:r>
      </w:hyperlink>
      <w:r>
        <w:rPr>
          <w:rFonts w:ascii="Calibri" w:hAnsi="Calibri"/>
        </w:rPr>
        <w:t>, the FRA bill, to the Missouri House of Representatives for consideration</w:t>
      </w:r>
      <w:r w:rsidR="004A5673">
        <w:rPr>
          <w:rFonts w:ascii="Calibri" w:hAnsi="Calibri"/>
        </w:rPr>
        <w:t>…</w:t>
      </w:r>
    </w:p>
    <w:p w:rsidR="00B23588" w:rsidRPr="00263556" w:rsidRDefault="00B23588" w:rsidP="00B2358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63556">
        <w:rPr>
          <w:rFonts w:ascii="Calibri" w:hAnsi="Calibri"/>
          <w:b/>
        </w:rPr>
        <w:t>Nat Snd 2</w:t>
      </w:r>
      <w:r w:rsidRPr="00263556">
        <w:rPr>
          <w:rFonts w:ascii="Calibri" w:hAnsi="Calibri"/>
          <w:b/>
        </w:rPr>
        <w:tab/>
        <w:t>:11</w:t>
      </w:r>
      <w:r w:rsidRPr="00263556">
        <w:rPr>
          <w:rFonts w:ascii="Calibri" w:hAnsi="Calibri"/>
          <w:b/>
        </w:rPr>
        <w:tab/>
        <w:t>Q: petition reform bill.</w:t>
      </w:r>
    </w:p>
    <w:p w:rsidR="00B23588" w:rsidRDefault="00B23588" w:rsidP="00B23588">
      <w:pPr>
        <w:rPr>
          <w:rFonts w:ascii="Calibri" w:hAnsi="Calibri"/>
        </w:rPr>
      </w:pPr>
      <w:r>
        <w:rPr>
          <w:rFonts w:ascii="Calibri" w:hAnsi="Calibri"/>
        </w:rPr>
        <w:t xml:space="preserve">Another item some Missouri senators believe to be critical is initiative petition, or I.P., reform. Senator Holly Thompson Rehder of Scott City supports </w:t>
      </w:r>
      <w:hyperlink r:id="rId6" w:history="1">
        <w:r w:rsidRPr="00263556">
          <w:rPr>
            <w:rStyle w:val="Hyperlink"/>
            <w:rFonts w:ascii="Calibri" w:hAnsi="Calibri"/>
          </w:rPr>
          <w:t>Senate Joint Resolutions 74, 48, 59, 61 &amp; 83</w:t>
        </w:r>
      </w:hyperlink>
      <w:r>
        <w:rPr>
          <w:rFonts w:ascii="Calibri" w:hAnsi="Calibri"/>
        </w:rPr>
        <w:t>, which would ask Missouri voters to m</w:t>
      </w:r>
      <w:r w:rsidRPr="0026355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263556">
        <w:rPr>
          <w:rFonts w:ascii="Calibri" w:hAnsi="Calibri"/>
        </w:rPr>
        <w:t xml:space="preserve"> provisions relating to constitutional amendments</w:t>
      </w:r>
      <w:r>
        <w:rPr>
          <w:rFonts w:ascii="Calibri" w:hAnsi="Calibri"/>
        </w:rPr>
        <w:t>…</w:t>
      </w:r>
    </w:p>
    <w:p w:rsidR="00B23588" w:rsidRPr="00263556" w:rsidRDefault="00B23588" w:rsidP="00B2358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F52BF4">
        <w:rPr>
          <w:rFonts w:ascii="Calibri" w:hAnsi="Calibri"/>
          <w:b/>
        </w:rPr>
        <w:t>Thompson Rehder</w:t>
      </w:r>
      <w:r w:rsidRPr="00263556">
        <w:rPr>
          <w:rFonts w:ascii="Calibri" w:hAnsi="Calibri"/>
          <w:b/>
        </w:rPr>
        <w:tab/>
        <w:t>:07</w:t>
      </w:r>
      <w:r w:rsidRPr="00263556">
        <w:rPr>
          <w:rFonts w:ascii="Calibri" w:hAnsi="Calibri"/>
          <w:b/>
        </w:rPr>
        <w:tab/>
        <w:t>Q: several years now.</w:t>
      </w:r>
    </w:p>
    <w:p w:rsidR="00B23588" w:rsidRDefault="00B23588" w:rsidP="00B23588">
      <w:pPr>
        <w:rPr>
          <w:rFonts w:ascii="Calibri" w:hAnsi="Calibri"/>
        </w:rPr>
      </w:pPr>
      <w:r>
        <w:rPr>
          <w:rFonts w:ascii="Calibri" w:hAnsi="Calibri"/>
        </w:rPr>
        <w:t>Senator Steven Roberts of St. Louis opposes this idea…</w:t>
      </w:r>
    </w:p>
    <w:p w:rsidR="00B23588" w:rsidRPr="00263556" w:rsidRDefault="00B23588" w:rsidP="00B23588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63556">
        <w:rPr>
          <w:rFonts w:ascii="Calibri" w:hAnsi="Calibri"/>
          <w:b/>
        </w:rPr>
        <w:t>Roberts</w:t>
      </w:r>
      <w:r w:rsidRPr="00263556">
        <w:rPr>
          <w:rFonts w:ascii="Calibri" w:hAnsi="Calibri"/>
          <w:b/>
        </w:rPr>
        <w:tab/>
        <w:t>:08</w:t>
      </w:r>
      <w:r w:rsidRPr="00263556">
        <w:rPr>
          <w:rFonts w:ascii="Calibri" w:hAnsi="Calibri"/>
          <w:b/>
        </w:rPr>
        <w:tab/>
        <w:t>Q: along with them.</w:t>
      </w:r>
    </w:p>
    <w:p w:rsidR="00B23588" w:rsidRDefault="00B23588" w:rsidP="00B23588">
      <w:pPr>
        <w:rPr>
          <w:rFonts w:ascii="Calibri" w:hAnsi="Calibri"/>
        </w:rPr>
      </w:pPr>
      <w:r>
        <w:rPr>
          <w:rFonts w:ascii="Calibri" w:hAnsi="Calibri"/>
        </w:rPr>
        <w:t>If Missouri senators approve Senate Joint Resolutions 74, et al, the governor would then decide on which month’s ballot this question would go…</w:t>
      </w:r>
    </w:p>
    <w:p w:rsidR="00976DFC" w:rsidRPr="00976DFC" w:rsidRDefault="00976DFC" w:rsidP="00976DFC">
      <w:pPr>
        <w:ind w:firstLine="720"/>
        <w:rPr>
          <w:rFonts w:ascii="Calibri" w:hAnsi="Calibri"/>
          <w:b/>
        </w:rPr>
      </w:pPr>
      <w:r w:rsidRPr="00976DFC">
        <w:rPr>
          <w:rFonts w:ascii="Calibri" w:hAnsi="Calibri"/>
          <w:b/>
        </w:rPr>
        <w:t>Nat Snd 3</w:t>
      </w:r>
      <w:r w:rsidRPr="00976DFC">
        <w:rPr>
          <w:rFonts w:ascii="Calibri" w:hAnsi="Calibri"/>
          <w:b/>
        </w:rPr>
        <w:tab/>
        <w:t>:02</w:t>
      </w:r>
      <w:r w:rsidRPr="00976DFC">
        <w:rPr>
          <w:rFonts w:ascii="Calibri" w:hAnsi="Calibri"/>
          <w:b/>
        </w:rPr>
        <w:tab/>
        <w:t xml:space="preserve">Q: </w:t>
      </w:r>
      <w:r w:rsidR="00F52BF4">
        <w:rPr>
          <w:rFonts w:ascii="Calibri" w:hAnsi="Calibri"/>
          <w:b/>
        </w:rPr>
        <w:t>you, Mr. President….</w:t>
      </w:r>
    </w:p>
    <w:p w:rsidR="00976DFC" w:rsidRDefault="00976DFC" w:rsidP="000079D7">
      <w:pPr>
        <w:rPr>
          <w:rFonts w:ascii="Calibri" w:hAnsi="Calibri"/>
        </w:rPr>
      </w:pPr>
      <w:r>
        <w:rPr>
          <w:rFonts w:ascii="Calibri" w:hAnsi="Calibri"/>
        </w:rPr>
        <w:t>The governor signed three measures on Wednesday.</w:t>
      </w:r>
    </w:p>
    <w:p w:rsidR="00976DFC" w:rsidRDefault="00976DFC" w:rsidP="000079D7">
      <w:pPr>
        <w:rPr>
          <w:rFonts w:ascii="Calibri" w:hAnsi="Calibri"/>
          <w:iCs/>
        </w:rPr>
      </w:pPr>
      <w:r>
        <w:rPr>
          <w:rFonts w:ascii="Calibri" w:hAnsi="Calibri"/>
        </w:rPr>
        <w:t xml:space="preserve">Senator Mike Cierpiot of Lee’s Summit handled </w:t>
      </w:r>
      <w:hyperlink r:id="rId7" w:history="1">
        <w:r w:rsidRPr="00976DFC">
          <w:rPr>
            <w:rStyle w:val="Hyperlink"/>
            <w:rFonts w:ascii="Calibri" w:hAnsi="Calibri"/>
          </w:rPr>
          <w:t>House Bill 1751</w:t>
        </w:r>
      </w:hyperlink>
      <w:r>
        <w:rPr>
          <w:rFonts w:ascii="Calibri" w:hAnsi="Calibri"/>
        </w:rPr>
        <w:t xml:space="preserve"> in the upper chamber. This new law will m</w:t>
      </w:r>
      <w:r w:rsidRPr="00976DFC">
        <w:rPr>
          <w:rFonts w:ascii="Calibri" w:hAnsi="Calibri"/>
          <w:iCs/>
        </w:rPr>
        <w:t>odif</w:t>
      </w:r>
      <w:r>
        <w:rPr>
          <w:rFonts w:ascii="Calibri" w:hAnsi="Calibri"/>
          <w:iCs/>
        </w:rPr>
        <w:t>y</w:t>
      </w:r>
      <w:r w:rsidRPr="00976DFC">
        <w:rPr>
          <w:rFonts w:ascii="Calibri" w:hAnsi="Calibri"/>
          <w:iCs/>
        </w:rPr>
        <w:t xml:space="preserve"> provisions governing solid waste management permits</w:t>
      </w:r>
      <w:r>
        <w:rPr>
          <w:rFonts w:ascii="Calibri" w:hAnsi="Calibri"/>
          <w:iCs/>
        </w:rPr>
        <w:t>…</w:t>
      </w:r>
    </w:p>
    <w:p w:rsidR="00976DFC" w:rsidRPr="00976DFC" w:rsidRDefault="00976DFC" w:rsidP="000079D7">
      <w:pPr>
        <w:rPr>
          <w:rFonts w:ascii="Calibri" w:hAnsi="Calibri"/>
          <w:b/>
          <w:iCs/>
        </w:rPr>
      </w:pPr>
      <w:r>
        <w:rPr>
          <w:rFonts w:ascii="Calibri" w:hAnsi="Calibri"/>
          <w:iCs/>
        </w:rPr>
        <w:lastRenderedPageBreak/>
        <w:tab/>
      </w:r>
      <w:r w:rsidRPr="00976DFC">
        <w:rPr>
          <w:rFonts w:ascii="Calibri" w:hAnsi="Calibri"/>
          <w:b/>
          <w:iCs/>
        </w:rPr>
        <w:t>Cierpiot</w:t>
      </w:r>
      <w:r w:rsidRPr="00976DFC">
        <w:rPr>
          <w:rFonts w:ascii="Calibri" w:hAnsi="Calibri"/>
          <w:b/>
          <w:iCs/>
        </w:rPr>
        <w:tab/>
        <w:t>:08</w:t>
      </w:r>
      <w:r w:rsidRPr="00976DFC">
        <w:rPr>
          <w:rFonts w:ascii="Calibri" w:hAnsi="Calibri"/>
          <w:b/>
          <w:iCs/>
        </w:rPr>
        <w:tab/>
        <w:t>Q: rest, I hope.</w:t>
      </w:r>
    </w:p>
    <w:p w:rsidR="00976DFC" w:rsidRDefault="00976DFC" w:rsidP="000079D7">
      <w:pPr>
        <w:rPr>
          <w:rFonts w:ascii="Calibri" w:hAnsi="Calibri"/>
        </w:rPr>
      </w:pPr>
      <w:r>
        <w:rPr>
          <w:rFonts w:ascii="Calibri" w:hAnsi="Calibri"/>
        </w:rPr>
        <w:t>House Bill 1751 will become law on Aug. 28.</w:t>
      </w:r>
    </w:p>
    <w:p w:rsidR="00976DFC" w:rsidRDefault="0046483D" w:rsidP="000079D7">
      <w:pPr>
        <w:rPr>
          <w:rFonts w:ascii="Calibri" w:hAnsi="Calibri"/>
        </w:rPr>
      </w:pPr>
      <w:hyperlink r:id="rId8" w:history="1">
        <w:r w:rsidR="00976DFC" w:rsidRPr="00976DFC">
          <w:rPr>
            <w:rStyle w:val="Hyperlink"/>
            <w:rFonts w:ascii="Calibri" w:hAnsi="Calibri"/>
          </w:rPr>
          <w:t>Senate Bill 727</w:t>
        </w:r>
      </w:hyperlink>
      <w:r w:rsidR="00976DFC" w:rsidRPr="00976DFC">
        <w:rPr>
          <w:rFonts w:ascii="Calibri" w:hAnsi="Calibri"/>
        </w:rPr>
        <w:t xml:space="preserve"> and </w:t>
      </w:r>
      <w:hyperlink r:id="rId9" w:history="1">
        <w:r w:rsidR="00976DFC" w:rsidRPr="00976DFC">
          <w:rPr>
            <w:rStyle w:val="Hyperlink"/>
            <w:rFonts w:ascii="Calibri" w:hAnsi="Calibri"/>
          </w:rPr>
          <w:t>House Bill 2287</w:t>
        </w:r>
      </w:hyperlink>
      <w:r w:rsidR="00976DFC">
        <w:rPr>
          <w:rFonts w:ascii="Calibri" w:hAnsi="Calibri"/>
        </w:rPr>
        <w:t xml:space="preserve"> are also set to take effect.</w:t>
      </w:r>
    </w:p>
    <w:p w:rsidR="00976DFC" w:rsidRDefault="00976DFC" w:rsidP="000079D7">
      <w:pPr>
        <w:rPr>
          <w:rFonts w:ascii="Calibri" w:hAnsi="Calibri"/>
        </w:rPr>
      </w:pPr>
      <w:r>
        <w:rPr>
          <w:rFonts w:ascii="Calibri" w:hAnsi="Calibri"/>
        </w:rPr>
        <w:t>Senator Tracy McCreery of St. Louis County says, while both proposals relate to education, not everyone likes every aspect of these upcoming new laws…</w:t>
      </w:r>
    </w:p>
    <w:p w:rsidR="00976DFC" w:rsidRPr="00976DFC" w:rsidRDefault="00976DFC" w:rsidP="000079D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76DFC">
        <w:rPr>
          <w:rFonts w:ascii="Calibri" w:hAnsi="Calibri"/>
          <w:b/>
        </w:rPr>
        <w:t>McCreery</w:t>
      </w:r>
      <w:r w:rsidRPr="00976DFC">
        <w:rPr>
          <w:rFonts w:ascii="Calibri" w:hAnsi="Calibri"/>
          <w:b/>
        </w:rPr>
        <w:tab/>
        <w:t>:07</w:t>
      </w:r>
      <w:r w:rsidRPr="00976DFC">
        <w:rPr>
          <w:rFonts w:ascii="Calibri" w:hAnsi="Calibri"/>
          <w:b/>
        </w:rPr>
        <w:tab/>
        <w:t>Q: into Boone County.</w:t>
      </w:r>
    </w:p>
    <w:p w:rsidR="00976DFC" w:rsidRDefault="00976DFC" w:rsidP="00976DFC">
      <w:pPr>
        <w:rPr>
          <w:rFonts w:ascii="Calibri" w:hAnsi="Calibri"/>
        </w:rPr>
      </w:pPr>
      <w:r>
        <w:rPr>
          <w:rFonts w:ascii="Calibri" w:hAnsi="Calibri"/>
        </w:rPr>
        <w:t>Different elements of these new laws will</w:t>
      </w:r>
      <w:r w:rsidR="000A5F2C">
        <w:rPr>
          <w:rFonts w:ascii="Calibri" w:hAnsi="Calibri"/>
        </w:rPr>
        <w:t xml:space="preserve"> take effect at different times.</w:t>
      </w:r>
    </w:p>
    <w:p w:rsidR="00DE4F69" w:rsidRDefault="00DE4F69" w:rsidP="00976DFC">
      <w:pPr>
        <w:rPr>
          <w:rFonts w:ascii="Calibri" w:hAnsi="Calibri"/>
          <w:iCs/>
        </w:rPr>
      </w:pPr>
      <w:r>
        <w:rPr>
          <w:rFonts w:ascii="Calibri" w:hAnsi="Calibri"/>
        </w:rPr>
        <w:t xml:space="preserve">The governor signed </w:t>
      </w:r>
      <w:hyperlink r:id="rId10" w:history="1">
        <w:r w:rsidRPr="00DE4F69">
          <w:rPr>
            <w:rStyle w:val="Hyperlink"/>
            <w:rFonts w:ascii="Calibri" w:hAnsi="Calibri"/>
          </w:rPr>
          <w:t>House Bill 2634</w:t>
        </w:r>
      </w:hyperlink>
      <w:r>
        <w:rPr>
          <w:rFonts w:ascii="Calibri" w:hAnsi="Calibri"/>
        </w:rPr>
        <w:t xml:space="preserve"> on Thursday. </w:t>
      </w:r>
      <w:r w:rsidR="00B23588">
        <w:rPr>
          <w:rFonts w:ascii="Calibri" w:hAnsi="Calibri"/>
        </w:rPr>
        <w:t>This measure</w:t>
      </w:r>
      <w:r w:rsidR="00B23588">
        <w:rPr>
          <w:rFonts w:ascii="Calibri" w:hAnsi="Calibri"/>
          <w:iCs/>
        </w:rPr>
        <w:t xml:space="preserve"> m</w:t>
      </w:r>
      <w:r w:rsidR="00B23588" w:rsidRPr="00B23588">
        <w:rPr>
          <w:rFonts w:ascii="Calibri" w:hAnsi="Calibri"/>
          <w:iCs/>
        </w:rPr>
        <w:t>odifies provisions relating to public funding of abortion facilities and affiliates</w:t>
      </w:r>
      <w:r w:rsidR="00B23588">
        <w:rPr>
          <w:rFonts w:ascii="Calibri" w:hAnsi="Calibri"/>
          <w:iCs/>
        </w:rPr>
        <w:t>,</w:t>
      </w:r>
      <w:r w:rsidR="00B23588" w:rsidRPr="00B23588">
        <w:rPr>
          <w:rFonts w:ascii="Calibri" w:hAnsi="Calibri"/>
          <w:iCs/>
        </w:rPr>
        <w:t xml:space="preserve"> and provisions relating to MO HealthNet providers</w:t>
      </w:r>
      <w:r w:rsidR="00B23588">
        <w:rPr>
          <w:rFonts w:ascii="Calibri" w:hAnsi="Calibri"/>
          <w:iCs/>
        </w:rPr>
        <w:t>. House Bill 2634</w:t>
      </w:r>
      <w:r w:rsidR="00B23588" w:rsidRPr="00B23588">
        <w:rPr>
          <w:rFonts w:ascii="Calibri" w:hAnsi="Calibri"/>
          <w:iCs/>
        </w:rPr>
        <w:t xml:space="preserve"> </w:t>
      </w:r>
      <w:r w:rsidR="00B23588">
        <w:rPr>
          <w:rFonts w:ascii="Calibri" w:hAnsi="Calibri"/>
          <w:iCs/>
        </w:rPr>
        <w:t>will become law on Aug. 28…</w:t>
      </w:r>
    </w:p>
    <w:p w:rsidR="004F27AB" w:rsidRPr="004F27AB" w:rsidRDefault="004F27AB" w:rsidP="000079D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27AB">
        <w:rPr>
          <w:rFonts w:ascii="Calibri" w:hAnsi="Calibri"/>
          <w:b/>
        </w:rPr>
        <w:t>Nat Snd 4</w:t>
      </w:r>
      <w:r w:rsidRPr="004F27AB">
        <w:rPr>
          <w:rFonts w:ascii="Calibri" w:hAnsi="Calibri"/>
          <w:b/>
        </w:rPr>
        <w:tab/>
        <w:t>:02</w:t>
      </w:r>
      <w:r w:rsidRPr="004F27AB">
        <w:rPr>
          <w:rFonts w:ascii="Calibri" w:hAnsi="Calibri"/>
          <w:b/>
        </w:rPr>
        <w:tab/>
        <w:t xml:space="preserve">Q: </w:t>
      </w:r>
      <w:r w:rsidR="00E81D66">
        <w:rPr>
          <w:rFonts w:ascii="Calibri" w:hAnsi="Calibri"/>
          <w:b/>
        </w:rPr>
        <w:t>Bill 1359. Senator….</w:t>
      </w:r>
    </w:p>
    <w:p w:rsidR="004F27AB" w:rsidRDefault="004F27AB" w:rsidP="000079D7">
      <w:pPr>
        <w:rPr>
          <w:rFonts w:ascii="Calibri" w:hAnsi="Calibri"/>
        </w:rPr>
      </w:pPr>
      <w:r>
        <w:rPr>
          <w:rFonts w:ascii="Calibri" w:hAnsi="Calibri"/>
        </w:rPr>
        <w:t xml:space="preserve">Also on Wednesday, Missouri senators sent </w:t>
      </w:r>
      <w:hyperlink r:id="rId11" w:history="1">
        <w:r w:rsidRPr="004F27AB">
          <w:rPr>
            <w:rStyle w:val="Hyperlink"/>
            <w:rFonts w:ascii="Calibri" w:hAnsi="Calibri"/>
          </w:rPr>
          <w:t>Senate Bill 1359</w:t>
        </w:r>
      </w:hyperlink>
      <w:r>
        <w:rPr>
          <w:rFonts w:ascii="Calibri" w:hAnsi="Calibri"/>
        </w:rPr>
        <w:t xml:space="preserve"> to the governor for his signature. Senator Curtis Trent of Battlefield is the sponsor. He tells his colleagues this measure seeks to m</w:t>
      </w:r>
      <w:r w:rsidRPr="004F27AB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F27AB">
        <w:rPr>
          <w:rFonts w:ascii="Calibri" w:hAnsi="Calibri"/>
        </w:rPr>
        <w:t xml:space="preserve"> provisions relating to financial institutions</w:t>
      </w:r>
      <w:r>
        <w:rPr>
          <w:rFonts w:ascii="Calibri" w:hAnsi="Calibri"/>
        </w:rPr>
        <w:t>…</w:t>
      </w:r>
    </w:p>
    <w:p w:rsidR="004F27AB" w:rsidRPr="004F27AB" w:rsidRDefault="004F27AB" w:rsidP="000079D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27AB">
        <w:rPr>
          <w:rFonts w:ascii="Calibri" w:hAnsi="Calibri"/>
          <w:b/>
        </w:rPr>
        <w:t>Trent</w:t>
      </w:r>
      <w:r w:rsidRPr="004F27AB">
        <w:rPr>
          <w:rFonts w:ascii="Calibri" w:hAnsi="Calibri"/>
          <w:b/>
        </w:rPr>
        <w:tab/>
      </w:r>
      <w:r w:rsidRPr="004F27AB">
        <w:rPr>
          <w:rFonts w:ascii="Calibri" w:hAnsi="Calibri"/>
          <w:b/>
        </w:rPr>
        <w:tab/>
        <w:t>:04</w:t>
      </w:r>
      <w:r w:rsidRPr="004F27AB">
        <w:rPr>
          <w:rFonts w:ascii="Calibri" w:hAnsi="Calibri"/>
          <w:b/>
        </w:rPr>
        <w:tab/>
        <w:t>Q: attain adequate reinsurance.</w:t>
      </w:r>
    </w:p>
    <w:p w:rsidR="004F27AB" w:rsidRDefault="004F27AB" w:rsidP="000079D7">
      <w:pPr>
        <w:rPr>
          <w:rFonts w:ascii="Calibri" w:hAnsi="Calibri"/>
        </w:rPr>
      </w:pPr>
      <w:r>
        <w:rPr>
          <w:rFonts w:ascii="Calibri" w:hAnsi="Calibri"/>
        </w:rPr>
        <w:t>During discussion, Sen. Lauren Arthur of Kansas City mentions the Missouri House of Representatives made significant changes to the original proposal…</w:t>
      </w:r>
    </w:p>
    <w:p w:rsidR="004F27AB" w:rsidRPr="004F27AB" w:rsidRDefault="004F27AB" w:rsidP="000079D7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F27AB">
        <w:rPr>
          <w:rFonts w:ascii="Calibri" w:hAnsi="Calibri"/>
          <w:b/>
        </w:rPr>
        <w:t>Arthur</w:t>
      </w:r>
      <w:r w:rsidR="00E81D66">
        <w:rPr>
          <w:rFonts w:ascii="Calibri" w:hAnsi="Calibri"/>
          <w:b/>
        </w:rPr>
        <w:tab/>
      </w:r>
      <w:r w:rsidRPr="004F27AB">
        <w:rPr>
          <w:rFonts w:ascii="Calibri" w:hAnsi="Calibri"/>
          <w:b/>
        </w:rPr>
        <w:tab/>
        <w:t>:08</w:t>
      </w:r>
      <w:r w:rsidRPr="004F27AB">
        <w:rPr>
          <w:rFonts w:ascii="Calibri" w:hAnsi="Calibri"/>
          <w:b/>
        </w:rPr>
        <w:tab/>
        <w:t>Q: before the Senate.</w:t>
      </w:r>
    </w:p>
    <w:p w:rsidR="004F27AB" w:rsidRDefault="004F27AB" w:rsidP="000079D7">
      <w:pPr>
        <w:rPr>
          <w:rFonts w:ascii="Calibri" w:hAnsi="Calibri"/>
        </w:rPr>
      </w:pPr>
      <w:r>
        <w:rPr>
          <w:rFonts w:ascii="Calibri" w:hAnsi="Calibri"/>
        </w:rPr>
        <w:t>If Senate Bill 1359 were to become law, it would take effect on Aug. 28</w:t>
      </w:r>
      <w:r w:rsidR="00B23588">
        <w:rPr>
          <w:rFonts w:ascii="Calibri" w:hAnsi="Calibri"/>
        </w:rPr>
        <w:t xml:space="preserve">. </w:t>
      </w:r>
      <w:hyperlink r:id="rId12" w:history="1">
        <w:r w:rsidR="00B23588" w:rsidRPr="00B23588">
          <w:rPr>
            <w:rStyle w:val="Hyperlink"/>
            <w:rFonts w:ascii="Calibri" w:hAnsi="Calibri"/>
          </w:rPr>
          <w:t>House Bill 1803</w:t>
        </w:r>
      </w:hyperlink>
      <w:r w:rsidR="00B23588">
        <w:rPr>
          <w:rFonts w:ascii="Calibri" w:hAnsi="Calibri"/>
        </w:rPr>
        <w:t xml:space="preserve"> is similar to this legislation, which the governor signed into law on Thursday</w:t>
      </w:r>
      <w:r>
        <w:rPr>
          <w:rFonts w:ascii="Calibri" w:hAnsi="Calibri"/>
        </w:rPr>
        <w:t>…</w:t>
      </w:r>
    </w:p>
    <w:p w:rsidR="0039174F" w:rsidRPr="00B23588" w:rsidRDefault="00B23588" w:rsidP="0039174F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23588">
        <w:rPr>
          <w:rFonts w:ascii="Calibri" w:hAnsi="Calibri"/>
          <w:b/>
        </w:rPr>
        <w:t xml:space="preserve">Nat Snd </w:t>
      </w:r>
      <w:r w:rsidR="00814C2C">
        <w:rPr>
          <w:rFonts w:ascii="Calibri" w:hAnsi="Calibri"/>
          <w:b/>
        </w:rPr>
        <w:t>5</w:t>
      </w:r>
      <w:r w:rsidRPr="00B23588">
        <w:rPr>
          <w:rFonts w:ascii="Calibri" w:hAnsi="Calibri"/>
          <w:b/>
        </w:rPr>
        <w:tab/>
        <w:t>:02</w:t>
      </w:r>
      <w:r w:rsidRPr="00B23588">
        <w:rPr>
          <w:rFonts w:ascii="Calibri" w:hAnsi="Calibri"/>
          <w:b/>
        </w:rPr>
        <w:tab/>
        <w:t xml:space="preserve">Q: </w:t>
      </w:r>
      <w:r w:rsidR="0046483D">
        <w:rPr>
          <w:rFonts w:ascii="Calibri" w:hAnsi="Calibri"/>
          <w:b/>
        </w:rPr>
        <w:t>you, Mr. President….</w:t>
      </w:r>
      <w:bookmarkStart w:id="0" w:name="_GoBack"/>
      <w:bookmarkEnd w:id="0"/>
    </w:p>
    <w:p w:rsidR="00B23588" w:rsidRDefault="00B23588" w:rsidP="002B1A13">
      <w:pPr>
        <w:rPr>
          <w:rFonts w:ascii="Calibri" w:hAnsi="Calibri"/>
        </w:rPr>
      </w:pPr>
      <w:r>
        <w:rPr>
          <w:rFonts w:ascii="Calibri" w:hAnsi="Calibri"/>
        </w:rPr>
        <w:t>The final week of the 2024 regular legislative session is slated to start on Monday.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13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079D7"/>
    <w:rsid w:val="000A5F2C"/>
    <w:rsid w:val="000D3595"/>
    <w:rsid w:val="00177E9A"/>
    <w:rsid w:val="00202BDC"/>
    <w:rsid w:val="00263556"/>
    <w:rsid w:val="00284C42"/>
    <w:rsid w:val="002B0232"/>
    <w:rsid w:val="002B1A13"/>
    <w:rsid w:val="00301BCF"/>
    <w:rsid w:val="0039174F"/>
    <w:rsid w:val="003C0B05"/>
    <w:rsid w:val="00444425"/>
    <w:rsid w:val="0046483D"/>
    <w:rsid w:val="004A5673"/>
    <w:rsid w:val="004C2612"/>
    <w:rsid w:val="004F27AB"/>
    <w:rsid w:val="00522830"/>
    <w:rsid w:val="0055150F"/>
    <w:rsid w:val="005537AD"/>
    <w:rsid w:val="005D5427"/>
    <w:rsid w:val="0061701B"/>
    <w:rsid w:val="007428D8"/>
    <w:rsid w:val="00781232"/>
    <w:rsid w:val="007A55DA"/>
    <w:rsid w:val="007F4544"/>
    <w:rsid w:val="00814C2C"/>
    <w:rsid w:val="00815EC9"/>
    <w:rsid w:val="00823A29"/>
    <w:rsid w:val="00842DAF"/>
    <w:rsid w:val="008950F4"/>
    <w:rsid w:val="008A328F"/>
    <w:rsid w:val="008F722E"/>
    <w:rsid w:val="0094316F"/>
    <w:rsid w:val="0094532F"/>
    <w:rsid w:val="00976DFC"/>
    <w:rsid w:val="00A460FC"/>
    <w:rsid w:val="00A6143E"/>
    <w:rsid w:val="00A6658D"/>
    <w:rsid w:val="00AB3BA0"/>
    <w:rsid w:val="00AB465F"/>
    <w:rsid w:val="00AD6F7C"/>
    <w:rsid w:val="00AE6F8E"/>
    <w:rsid w:val="00B23564"/>
    <w:rsid w:val="00B23588"/>
    <w:rsid w:val="00B44781"/>
    <w:rsid w:val="00B80979"/>
    <w:rsid w:val="00B92A69"/>
    <w:rsid w:val="00BD3391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DE4F69"/>
    <w:rsid w:val="00E00E95"/>
    <w:rsid w:val="00E241DB"/>
    <w:rsid w:val="00E81D66"/>
    <w:rsid w:val="00F041F8"/>
    <w:rsid w:val="00F051F2"/>
    <w:rsid w:val="00F5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7BC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D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24info/bts_web/Bill.aspx?SessionType=R&amp;BillID=244" TargetMode="External"/><Relationship Id="rId13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Bill.aspx?bill=HB1751&amp;year=2024&amp;code=R" TargetMode="External"/><Relationship Id="rId12" Type="http://schemas.openxmlformats.org/officeDocument/2006/relationships/hyperlink" Target="https://house.mo.gov/Bill.aspx?bill=HB1803&amp;year=2024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4info/bts_web/Bill.aspx?SessionType=R&amp;BillID=209" TargetMode="External"/><Relationship Id="rId11" Type="http://schemas.openxmlformats.org/officeDocument/2006/relationships/hyperlink" Target="https://www.senate.mo.gov/24info/bts_web/Bill.aspx?SessionType=R&amp;BillID=2152710" TargetMode="External"/><Relationship Id="rId5" Type="http://schemas.openxmlformats.org/officeDocument/2006/relationships/hyperlink" Target="https://www.senate.mo.gov/24info/bts_web/Bill.aspx?SessionType=R&amp;BillID=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ouse.mo.gov/Bill.aspx?bill=HB2634&amp;year=2024&amp;code=R" TargetMode="External"/><Relationship Id="rId4" Type="http://schemas.openxmlformats.org/officeDocument/2006/relationships/hyperlink" Target="https://www.senate.mo.gov/Committees/CommitteeDetails/3" TargetMode="External"/><Relationship Id="rId9" Type="http://schemas.openxmlformats.org/officeDocument/2006/relationships/hyperlink" Target="https://house.mo.gov/Bill.aspx?bill=HB2287&amp;year=2024&amp;code=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19</cp:revision>
  <dcterms:created xsi:type="dcterms:W3CDTF">2024-05-03T13:47:00Z</dcterms:created>
  <dcterms:modified xsi:type="dcterms:W3CDTF">2024-05-10T16:45:00Z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