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D19FD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A5786">
        <w:rPr>
          <w:rFonts w:ascii="Calibri" w:hAnsi="Calibri"/>
        </w:rPr>
        <w:t>another busy week for lawmakers</w:t>
      </w:r>
      <w:r w:rsidRPr="00F52F2A">
        <w:rPr>
          <w:rFonts w:ascii="Calibri" w:hAnsi="Calibri"/>
        </w:rPr>
        <w:t>…</w:t>
      </w:r>
    </w:p>
    <w:p w:rsidR="00D7120E" w:rsidRPr="00D7120E" w:rsidRDefault="00D71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20E">
        <w:rPr>
          <w:rFonts w:ascii="Calibri" w:hAnsi="Calibri"/>
          <w:b/>
        </w:rPr>
        <w:t xml:space="preserve">Nat Snd </w:t>
      </w:r>
      <w:r w:rsidR="00575A45">
        <w:rPr>
          <w:rFonts w:ascii="Calibri" w:hAnsi="Calibri"/>
          <w:b/>
        </w:rPr>
        <w:t>1</w:t>
      </w:r>
      <w:r w:rsidRPr="00D7120E">
        <w:rPr>
          <w:rFonts w:ascii="Calibri" w:hAnsi="Calibri"/>
          <w:b/>
        </w:rPr>
        <w:tab/>
        <w:t>:02</w:t>
      </w:r>
      <w:r w:rsidRPr="00D7120E">
        <w:rPr>
          <w:rFonts w:ascii="Calibri" w:hAnsi="Calibri"/>
          <w:b/>
        </w:rPr>
        <w:tab/>
        <w:t xml:space="preserve">Q: </w:t>
      </w:r>
      <w:r w:rsidR="00575A45">
        <w:rPr>
          <w:rFonts w:ascii="Calibri" w:hAnsi="Calibri"/>
          <w:b/>
        </w:rPr>
        <w:t>Senate Bill 742….</w:t>
      </w:r>
    </w:p>
    <w:p w:rsidR="00D7120E" w:rsidRDefault="00D712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</w:t>
      </w:r>
      <w:hyperlink r:id="rId4" w:history="1">
        <w:r w:rsidRPr="00D7120E">
          <w:rPr>
            <w:rStyle w:val="Hyperlink"/>
            <w:rFonts w:ascii="Calibri" w:hAnsi="Calibri"/>
          </w:rPr>
          <w:t>Senate Bill 742</w:t>
        </w:r>
      </w:hyperlink>
      <w:r>
        <w:rPr>
          <w:rFonts w:ascii="Calibri" w:hAnsi="Calibri"/>
        </w:rPr>
        <w:t xml:space="preserve"> was brought to the floor of the Missouri Senate.</w:t>
      </w:r>
    </w:p>
    <w:p w:rsidR="00D7120E" w:rsidRDefault="00D7120E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is the sponsor. This measure seeks to a</w:t>
      </w:r>
      <w:r w:rsidRPr="00D7120E">
        <w:rPr>
          <w:rFonts w:ascii="Calibri" w:hAnsi="Calibri"/>
        </w:rPr>
        <w:t>uthorize</w:t>
      </w:r>
      <w:r>
        <w:rPr>
          <w:rFonts w:ascii="Calibri" w:hAnsi="Calibri"/>
        </w:rPr>
        <w:t xml:space="preserve"> tax credits for child</w:t>
      </w:r>
      <w:r w:rsidR="005670FF">
        <w:rPr>
          <w:rFonts w:ascii="Calibri" w:hAnsi="Calibri"/>
        </w:rPr>
        <w:t xml:space="preserve"> </w:t>
      </w:r>
      <w:r w:rsidRPr="00D7120E">
        <w:rPr>
          <w:rFonts w:ascii="Calibri" w:hAnsi="Calibri"/>
        </w:rPr>
        <w:t>care</w:t>
      </w:r>
      <w:r>
        <w:rPr>
          <w:rFonts w:ascii="Calibri" w:hAnsi="Calibri"/>
        </w:rPr>
        <w:t>…</w:t>
      </w:r>
    </w:p>
    <w:p w:rsidR="00D7120E" w:rsidRPr="00D7120E" w:rsidRDefault="00D71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20E">
        <w:rPr>
          <w:rFonts w:ascii="Calibri" w:hAnsi="Calibri"/>
          <w:b/>
        </w:rPr>
        <w:t xml:space="preserve">Arthur </w:t>
      </w:r>
      <w:r w:rsidR="005670FF">
        <w:rPr>
          <w:rFonts w:ascii="Calibri" w:hAnsi="Calibri"/>
          <w:b/>
        </w:rPr>
        <w:t>1</w:t>
      </w:r>
      <w:r w:rsidRPr="00D7120E">
        <w:rPr>
          <w:rFonts w:ascii="Calibri" w:hAnsi="Calibri"/>
          <w:b/>
        </w:rPr>
        <w:tab/>
        <w:t>:10</w:t>
      </w:r>
      <w:r w:rsidRPr="00D7120E">
        <w:rPr>
          <w:rFonts w:ascii="Calibri" w:hAnsi="Calibri"/>
          <w:b/>
        </w:rPr>
        <w:tab/>
        <w:t>Q: for life-long learning.</w:t>
      </w:r>
    </w:p>
    <w:p w:rsidR="00D7120E" w:rsidRDefault="00D7120E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Majority Floor Leader Cindy O’Laughlin of Shelbina mentioned Senate Bill 742 would create three new tax credits…</w:t>
      </w:r>
    </w:p>
    <w:p w:rsidR="00D7120E" w:rsidRPr="00D7120E" w:rsidRDefault="00D71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20E">
        <w:rPr>
          <w:rFonts w:ascii="Calibri" w:hAnsi="Calibri"/>
          <w:b/>
        </w:rPr>
        <w:t>O’Laughlin</w:t>
      </w:r>
      <w:r w:rsidRPr="00D7120E">
        <w:rPr>
          <w:rFonts w:ascii="Calibri" w:hAnsi="Calibri"/>
          <w:b/>
        </w:rPr>
        <w:tab/>
        <w:t>:12</w:t>
      </w:r>
      <w:r w:rsidRPr="00D7120E">
        <w:rPr>
          <w:rFonts w:ascii="Calibri" w:hAnsi="Calibri"/>
          <w:b/>
        </w:rPr>
        <w:tab/>
        <w:t>Q: totally not support.</w:t>
      </w:r>
    </w:p>
    <w:p w:rsidR="004E5D25" w:rsidRDefault="004E5D25" w:rsidP="004E5D25">
      <w:pPr>
        <w:rPr>
          <w:rFonts w:ascii="Calibri" w:hAnsi="Calibri"/>
        </w:rPr>
      </w:pPr>
      <w:r>
        <w:rPr>
          <w:rFonts w:ascii="Calibri" w:hAnsi="Calibri"/>
        </w:rPr>
        <w:t>Senator Arthur also says there is a Missouri House of Representatives counterpart. She says child</w:t>
      </w:r>
      <w:r w:rsidR="005670FF">
        <w:rPr>
          <w:rFonts w:ascii="Calibri" w:hAnsi="Calibri"/>
        </w:rPr>
        <w:t xml:space="preserve"> </w:t>
      </w:r>
      <w:r>
        <w:rPr>
          <w:rFonts w:ascii="Calibri" w:hAnsi="Calibri"/>
        </w:rPr>
        <w:t>care tax credits have bipartisan support…</w:t>
      </w:r>
    </w:p>
    <w:p w:rsidR="004E5D25" w:rsidRPr="008D19FD" w:rsidRDefault="004E5D25" w:rsidP="004E5D2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19FD">
        <w:rPr>
          <w:rFonts w:ascii="Calibri" w:hAnsi="Calibri"/>
          <w:b/>
        </w:rPr>
        <w:t xml:space="preserve">Arthur </w:t>
      </w:r>
      <w:r w:rsidR="005670FF">
        <w:rPr>
          <w:rFonts w:ascii="Calibri" w:hAnsi="Calibri"/>
          <w:b/>
        </w:rPr>
        <w:t>2</w:t>
      </w:r>
      <w:r w:rsidRPr="008D19FD">
        <w:rPr>
          <w:rFonts w:ascii="Calibri" w:hAnsi="Calibri"/>
          <w:b/>
        </w:rPr>
        <w:tab/>
        <w:t>:08</w:t>
      </w:r>
      <w:r w:rsidRPr="008D19FD">
        <w:rPr>
          <w:rFonts w:ascii="Calibri" w:hAnsi="Calibri"/>
          <w:b/>
        </w:rPr>
        <w:tab/>
        <w:t>Q: on this issue.</w:t>
      </w:r>
    </w:p>
    <w:p w:rsidR="00D7120E" w:rsidRDefault="00D7120E" w:rsidP="00F051F2">
      <w:pPr>
        <w:rPr>
          <w:rFonts w:ascii="Calibri" w:hAnsi="Calibri"/>
        </w:rPr>
      </w:pPr>
      <w:r>
        <w:rPr>
          <w:rFonts w:ascii="Calibri" w:hAnsi="Calibri"/>
        </w:rPr>
        <w:t>Senate Bill 742 has been laid over for future talks…</w:t>
      </w:r>
    </w:p>
    <w:p w:rsidR="006A5786" w:rsidRPr="006A5786" w:rsidRDefault="006A57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5786">
        <w:rPr>
          <w:rFonts w:ascii="Calibri" w:hAnsi="Calibri"/>
          <w:b/>
        </w:rPr>
        <w:t>Nat Snd 2</w:t>
      </w:r>
      <w:r w:rsidRPr="006A5786">
        <w:rPr>
          <w:rFonts w:ascii="Calibri" w:hAnsi="Calibri"/>
          <w:b/>
        </w:rPr>
        <w:tab/>
        <w:t>:02</w:t>
      </w:r>
      <w:r w:rsidRPr="006A5786">
        <w:rPr>
          <w:rFonts w:ascii="Calibri" w:hAnsi="Calibri"/>
          <w:b/>
        </w:rPr>
        <w:tab/>
        <w:t xml:space="preserve">Q: </w:t>
      </w:r>
      <w:r w:rsidR="005670FF">
        <w:rPr>
          <w:rFonts w:ascii="Calibri" w:hAnsi="Calibri"/>
          <w:b/>
        </w:rPr>
        <w:t>Senate Bills 754….</w:t>
      </w:r>
    </w:p>
    <w:p w:rsidR="006A5786" w:rsidRDefault="006A57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Monday afternoon on </w:t>
      </w:r>
      <w:hyperlink r:id="rId5" w:history="1">
        <w:r w:rsidRPr="006A5786">
          <w:rPr>
            <w:rStyle w:val="Hyperlink"/>
            <w:rFonts w:ascii="Calibri" w:hAnsi="Calibri"/>
          </w:rPr>
          <w:t>Senate Bills 754, 746, 788, 765, 841, 887 &amp; 861</w:t>
        </w:r>
      </w:hyperlink>
      <w:r>
        <w:rPr>
          <w:rFonts w:ascii="Calibri" w:hAnsi="Calibri"/>
        </w:rPr>
        <w:t>.</w:t>
      </w:r>
    </w:p>
    <w:p w:rsidR="006A5786" w:rsidRDefault="006A5786" w:rsidP="00F051F2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the sponsor. He says his proposal would m</w:t>
      </w:r>
      <w:r w:rsidRPr="006A578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A5786">
        <w:rPr>
          <w:rFonts w:ascii="Calibri" w:hAnsi="Calibri"/>
        </w:rPr>
        <w:t xml:space="preserve"> provisions relating to public safety</w:t>
      </w:r>
      <w:r>
        <w:rPr>
          <w:rFonts w:ascii="Calibri" w:hAnsi="Calibri"/>
        </w:rPr>
        <w:t>…</w:t>
      </w:r>
    </w:p>
    <w:p w:rsidR="006A5786" w:rsidRPr="006A5786" w:rsidRDefault="006A57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5786">
        <w:rPr>
          <w:rFonts w:ascii="Calibri" w:hAnsi="Calibri"/>
          <w:b/>
        </w:rPr>
        <w:t>Luetkemeyer</w:t>
      </w:r>
      <w:r w:rsidRPr="006A5786">
        <w:rPr>
          <w:rFonts w:ascii="Calibri" w:hAnsi="Calibri"/>
          <w:b/>
        </w:rPr>
        <w:tab/>
        <w:t>:06</w:t>
      </w:r>
      <w:r w:rsidRPr="006A5786">
        <w:rPr>
          <w:rFonts w:ascii="Calibri" w:hAnsi="Calibri"/>
          <w:b/>
        </w:rPr>
        <w:tab/>
        <w:t>Q: in this legislation.</w:t>
      </w:r>
    </w:p>
    <w:p w:rsidR="006A5786" w:rsidRDefault="006A57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Most of the provisions in this measure were also in </w:t>
      </w:r>
      <w:hyperlink r:id="rId6" w:history="1">
        <w:r w:rsidRPr="006A5786">
          <w:rPr>
            <w:rStyle w:val="Hyperlink"/>
            <w:rFonts w:ascii="Calibri" w:hAnsi="Calibri"/>
          </w:rPr>
          <w:t>Senate Bill 189</w:t>
        </w:r>
      </w:hyperlink>
      <w:r>
        <w:rPr>
          <w:rFonts w:ascii="Calibri" w:hAnsi="Calibri"/>
        </w:rPr>
        <w:t xml:space="preserve"> last year, which the governor vetoed.</w:t>
      </w:r>
    </w:p>
    <w:p w:rsidR="006A5786" w:rsidRDefault="006A57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hyperlink r:id="rId7" w:history="1">
        <w:r w:rsidRPr="006A5786">
          <w:rPr>
            <w:rStyle w:val="Hyperlink"/>
            <w:rFonts w:ascii="Calibri" w:hAnsi="Calibri"/>
          </w:rPr>
          <w:t>Senate Bill 788</w:t>
        </w:r>
      </w:hyperlink>
      <w:r>
        <w:rPr>
          <w:rFonts w:ascii="Calibri" w:hAnsi="Calibri"/>
        </w:rPr>
        <w:t xml:space="preserve">, which Sen. Greg Razer of Kansas City presented to the </w:t>
      </w:r>
      <w:hyperlink r:id="rId8" w:history="1">
        <w:r w:rsidRPr="006A5786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on Jan. 17…</w:t>
      </w:r>
    </w:p>
    <w:p w:rsidR="006A5786" w:rsidRPr="006A5786" w:rsidRDefault="006A57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5786">
        <w:rPr>
          <w:rFonts w:ascii="Calibri" w:hAnsi="Calibri"/>
          <w:b/>
        </w:rPr>
        <w:t>Razer</w:t>
      </w:r>
      <w:r w:rsidR="005670FF">
        <w:rPr>
          <w:rFonts w:ascii="Calibri" w:hAnsi="Calibri"/>
          <w:b/>
        </w:rPr>
        <w:tab/>
      </w:r>
      <w:r w:rsidRPr="006A5786">
        <w:rPr>
          <w:rFonts w:ascii="Calibri" w:hAnsi="Calibri"/>
          <w:b/>
        </w:rPr>
        <w:tab/>
        <w:t>:09</w:t>
      </w:r>
      <w:r w:rsidRPr="006A5786">
        <w:rPr>
          <w:rFonts w:ascii="Calibri" w:hAnsi="Calibri"/>
          <w:b/>
        </w:rPr>
        <w:tab/>
        <w:t>Q: matters and vetoed.</w:t>
      </w:r>
    </w:p>
    <w:p w:rsidR="006A5786" w:rsidRDefault="008E5B15" w:rsidP="00F051F2">
      <w:pPr>
        <w:rPr>
          <w:rFonts w:ascii="Calibri" w:hAnsi="Calibri"/>
        </w:rPr>
      </w:pPr>
      <w:r w:rsidRPr="008E5B15">
        <w:rPr>
          <w:rFonts w:ascii="Calibri" w:hAnsi="Calibri"/>
        </w:rPr>
        <w:lastRenderedPageBreak/>
        <w:t>Senate Bills 754, 746, 788, 765, 841, 887 &amp; 861 was given first-round Missouri Senate approval on Tuesday. Another “yes” vote would send this measure to the Missouri House of Representatives for similar consideration</w:t>
      </w:r>
      <w:r w:rsidR="006A5786">
        <w:rPr>
          <w:rFonts w:ascii="Calibri" w:hAnsi="Calibri"/>
        </w:rPr>
        <w:t>…</w:t>
      </w:r>
    </w:p>
    <w:p w:rsidR="006A5786" w:rsidRPr="0089224E" w:rsidRDefault="0089224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36FF9">
        <w:rPr>
          <w:rFonts w:ascii="Calibri" w:hAnsi="Calibri"/>
          <w:b/>
        </w:rPr>
        <w:t>Nat Snd 3</w:t>
      </w:r>
      <w:r w:rsidRPr="0089224E">
        <w:rPr>
          <w:rFonts w:ascii="Calibri" w:hAnsi="Calibri"/>
          <w:b/>
        </w:rPr>
        <w:tab/>
        <w:t>:02</w:t>
      </w:r>
      <w:r w:rsidRPr="0089224E">
        <w:rPr>
          <w:rFonts w:ascii="Calibri" w:hAnsi="Calibri"/>
          <w:b/>
        </w:rPr>
        <w:tab/>
        <w:t xml:space="preserve">Q: </w:t>
      </w:r>
      <w:r w:rsidR="00136FF9">
        <w:rPr>
          <w:rFonts w:ascii="Calibri" w:hAnsi="Calibri"/>
          <w:b/>
        </w:rPr>
        <w:t>Resolution No. 71….</w:t>
      </w:r>
    </w:p>
    <w:p w:rsidR="0089224E" w:rsidRDefault="0089224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Missouri senators discussed </w:t>
      </w:r>
      <w:hyperlink r:id="rId9" w:history="1">
        <w:r w:rsidRPr="0089224E">
          <w:rPr>
            <w:rStyle w:val="Hyperlink"/>
            <w:rFonts w:ascii="Calibri" w:hAnsi="Calibri"/>
          </w:rPr>
          <w:t>Senate Joint Resolution 71</w:t>
        </w:r>
      </w:hyperlink>
      <w:r>
        <w:rPr>
          <w:rFonts w:ascii="Calibri" w:hAnsi="Calibri"/>
        </w:rPr>
        <w:t>.</w:t>
      </w:r>
    </w:p>
    <w:p w:rsidR="0089224E" w:rsidRDefault="0089224E" w:rsidP="00F051F2">
      <w:pPr>
        <w:rPr>
          <w:rFonts w:ascii="Calibri" w:hAnsi="Calibri"/>
        </w:rPr>
      </w:pPr>
      <w:r>
        <w:rPr>
          <w:rFonts w:ascii="Calibri" w:hAnsi="Calibri"/>
        </w:rPr>
        <w:t>Senator Rusty Black of Chillicothe is the sponsor. He tells his colleagues this resolution, if approved by Missouri voters, would continue</w:t>
      </w:r>
      <w:r w:rsidRPr="0089224E">
        <w:rPr>
          <w:rFonts w:ascii="Calibri" w:hAnsi="Calibri"/>
        </w:rPr>
        <w:t xml:space="preserve"> costs and fees to support the salaries and benefits of sheriffs, prosecuting attorneys and circuit attorneys</w:t>
      </w:r>
      <w:r>
        <w:rPr>
          <w:rFonts w:ascii="Calibri" w:hAnsi="Calibri"/>
        </w:rPr>
        <w:t>…</w:t>
      </w:r>
    </w:p>
    <w:p w:rsidR="0089224E" w:rsidRPr="0089224E" w:rsidRDefault="0089224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24E">
        <w:rPr>
          <w:rFonts w:ascii="Calibri" w:hAnsi="Calibri"/>
          <w:b/>
        </w:rPr>
        <w:t>Black</w:t>
      </w:r>
      <w:r w:rsidRPr="0089224E">
        <w:rPr>
          <w:rFonts w:ascii="Calibri" w:hAnsi="Calibri"/>
          <w:b/>
        </w:rPr>
        <w:tab/>
      </w:r>
      <w:r w:rsidRPr="0089224E">
        <w:rPr>
          <w:rFonts w:ascii="Calibri" w:hAnsi="Calibri"/>
          <w:b/>
        </w:rPr>
        <w:tab/>
        <w:t>:10</w:t>
      </w:r>
      <w:r w:rsidRPr="0089224E">
        <w:rPr>
          <w:rFonts w:ascii="Calibri" w:hAnsi="Calibri"/>
          <w:b/>
        </w:rPr>
        <w:tab/>
        <w:t>Q: the retirement fund.</w:t>
      </w:r>
    </w:p>
    <w:p w:rsidR="0089224E" w:rsidRDefault="0089224E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 71 has received first-round Missouri Senate approval, as has…</w:t>
      </w:r>
    </w:p>
    <w:p w:rsidR="0089224E" w:rsidRPr="0089224E" w:rsidRDefault="0089224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24E">
        <w:rPr>
          <w:rFonts w:ascii="Calibri" w:hAnsi="Calibri"/>
          <w:b/>
        </w:rPr>
        <w:t>Nat Snd 4</w:t>
      </w:r>
      <w:r w:rsidRPr="0089224E">
        <w:rPr>
          <w:rFonts w:ascii="Calibri" w:hAnsi="Calibri"/>
          <w:b/>
        </w:rPr>
        <w:tab/>
        <w:t>:02</w:t>
      </w:r>
      <w:r w:rsidRPr="0089224E">
        <w:rPr>
          <w:rFonts w:ascii="Calibri" w:hAnsi="Calibri"/>
          <w:b/>
        </w:rPr>
        <w:tab/>
        <w:t xml:space="preserve">Q: </w:t>
      </w:r>
      <w:r w:rsidR="00B3080D">
        <w:rPr>
          <w:rFonts w:ascii="Calibri" w:hAnsi="Calibri"/>
          <w:b/>
        </w:rPr>
        <w:t>Bill No. 1039….</w:t>
      </w:r>
    </w:p>
    <w:p w:rsidR="0089224E" w:rsidRDefault="0089224E" w:rsidP="00F051F2">
      <w:pPr>
        <w:rPr>
          <w:rFonts w:ascii="Calibri" w:hAnsi="Calibri"/>
        </w:rPr>
      </w:pPr>
      <w:r>
        <w:rPr>
          <w:rFonts w:ascii="Calibri" w:hAnsi="Calibri"/>
        </w:rPr>
        <w:t>…</w:t>
      </w:r>
      <w:hyperlink r:id="rId10" w:history="1">
        <w:r w:rsidRPr="0089224E">
          <w:rPr>
            <w:rStyle w:val="Hyperlink"/>
            <w:rFonts w:ascii="Calibri" w:hAnsi="Calibri"/>
          </w:rPr>
          <w:t>Senate Bill 1039</w:t>
        </w:r>
      </w:hyperlink>
      <w:r>
        <w:rPr>
          <w:rFonts w:ascii="Calibri" w:hAnsi="Calibri"/>
        </w:rPr>
        <w:t>.</w:t>
      </w:r>
    </w:p>
    <w:p w:rsidR="0089224E" w:rsidRDefault="0089224E" w:rsidP="00F051F2">
      <w:pPr>
        <w:rPr>
          <w:rFonts w:ascii="Calibri" w:hAnsi="Calibri"/>
        </w:rPr>
      </w:pPr>
      <w:r>
        <w:rPr>
          <w:rFonts w:ascii="Calibri" w:hAnsi="Calibri"/>
        </w:rPr>
        <w:t>Senator Doug Beck of St. Louis is co-sponsor. He says this measure would c</w:t>
      </w:r>
      <w:r w:rsidRPr="0089224E">
        <w:rPr>
          <w:rFonts w:ascii="Calibri" w:hAnsi="Calibri"/>
        </w:rPr>
        <w:t>reate the Missouri Geospatial Advisory Council</w:t>
      </w:r>
      <w:r>
        <w:rPr>
          <w:rFonts w:ascii="Calibri" w:hAnsi="Calibri"/>
        </w:rPr>
        <w:t>…</w:t>
      </w:r>
    </w:p>
    <w:p w:rsidR="0089224E" w:rsidRPr="0089224E" w:rsidRDefault="0089224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224E">
        <w:rPr>
          <w:rFonts w:ascii="Calibri" w:hAnsi="Calibri"/>
          <w:b/>
        </w:rPr>
        <w:t>Beck</w:t>
      </w:r>
      <w:r w:rsidRPr="0089224E">
        <w:rPr>
          <w:rFonts w:ascii="Calibri" w:hAnsi="Calibri"/>
          <w:b/>
        </w:rPr>
        <w:tab/>
      </w:r>
      <w:r w:rsidRPr="0089224E">
        <w:rPr>
          <w:rFonts w:ascii="Calibri" w:hAnsi="Calibri"/>
          <w:b/>
        </w:rPr>
        <w:tab/>
        <w:t>:08</w:t>
      </w:r>
      <w:r w:rsidRPr="0089224E">
        <w:rPr>
          <w:rFonts w:ascii="Calibri" w:hAnsi="Calibri"/>
          <w:b/>
        </w:rPr>
        <w:tab/>
        <w:t>Q: and almost done.</w:t>
      </w:r>
    </w:p>
    <w:p w:rsidR="0089224E" w:rsidRDefault="0089224E" w:rsidP="00F051F2">
      <w:pPr>
        <w:rPr>
          <w:rFonts w:ascii="Calibri" w:hAnsi="Calibri"/>
        </w:rPr>
      </w:pPr>
      <w:r w:rsidRPr="0040661C">
        <w:rPr>
          <w:rFonts w:ascii="Calibri" w:hAnsi="Calibri"/>
        </w:rPr>
        <w:t>Another positive vote would send both of these bills to the Missouri House of Representatives for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B3080D">
        <w:rPr>
          <w:rFonts w:ascii="Calibri" w:hAnsi="Calibri"/>
          <w:b/>
        </w:rPr>
        <w:t>5</w:t>
      </w:r>
      <w:r w:rsidR="007A55DA">
        <w:rPr>
          <w:rFonts w:ascii="Calibri" w:hAnsi="Calibri"/>
          <w:b/>
        </w:rPr>
        <w:tab/>
        <w:t>:</w:t>
      </w:r>
      <w:r w:rsidR="008D19FD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8D19FD">
        <w:rPr>
          <w:rFonts w:ascii="Calibri" w:hAnsi="Calibri"/>
          <w:b/>
        </w:rPr>
        <w:t>process as well.</w:t>
      </w:r>
    </w:p>
    <w:p w:rsidR="007F4544" w:rsidRDefault="008D19FD" w:rsidP="00F051F2">
      <w:pPr>
        <w:rPr>
          <w:rFonts w:ascii="Calibri" w:hAnsi="Calibri"/>
        </w:rPr>
      </w:pPr>
      <w:r>
        <w:rPr>
          <w:rFonts w:ascii="Calibri" w:hAnsi="Calibri"/>
        </w:rPr>
        <w:t>There are still several items on the docket for Missouri senators.</w:t>
      </w:r>
    </w:p>
    <w:p w:rsidR="008D19FD" w:rsidRDefault="008D19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he remains eager to see action taken on </w:t>
      </w:r>
      <w:hyperlink r:id="rId11" w:history="1">
        <w:r w:rsidRPr="008D19FD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, legislation that seeks to m</w:t>
      </w:r>
      <w:r w:rsidRPr="008D19F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D19FD">
        <w:rPr>
          <w:rFonts w:ascii="Calibri" w:hAnsi="Calibri"/>
        </w:rPr>
        <w:t xml:space="preserve"> provisions of the Missouri Empowerment Scholarship Accounts Program and authorize charter schools to operate in Boone, St. Charles</w:t>
      </w:r>
      <w:r>
        <w:rPr>
          <w:rFonts w:ascii="Calibri" w:hAnsi="Calibri"/>
        </w:rPr>
        <w:t xml:space="preserve"> and St. Louis counties…</w:t>
      </w:r>
    </w:p>
    <w:p w:rsidR="008D19FD" w:rsidRPr="008D19FD" w:rsidRDefault="008D19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19FD">
        <w:rPr>
          <w:rFonts w:ascii="Calibri" w:hAnsi="Calibri"/>
          <w:b/>
        </w:rPr>
        <w:t>Rowden</w:t>
      </w:r>
      <w:r w:rsidRPr="008D19FD">
        <w:rPr>
          <w:rFonts w:ascii="Calibri" w:hAnsi="Calibri"/>
          <w:b/>
        </w:rPr>
        <w:tab/>
        <w:t>:09</w:t>
      </w:r>
      <w:r w:rsidRPr="008D19FD">
        <w:rPr>
          <w:rFonts w:ascii="Calibri" w:hAnsi="Calibri"/>
          <w:b/>
        </w:rPr>
        <w:tab/>
        <w:t>Q: the support lies.</w:t>
      </w:r>
    </w:p>
    <w:p w:rsidR="008D19FD" w:rsidRDefault="0040661C" w:rsidP="00F051F2">
      <w:pPr>
        <w:rPr>
          <w:rFonts w:ascii="Calibri" w:hAnsi="Calibri"/>
        </w:rPr>
      </w:pPr>
      <w:r>
        <w:rPr>
          <w:rFonts w:ascii="Calibri" w:hAnsi="Calibri"/>
        </w:rPr>
        <w:t>Missouri senators are now close to completing the first half of the 2024 regular legislative session…</w:t>
      </w:r>
    </w:p>
    <w:p w:rsidR="0040661C" w:rsidRPr="0040661C" w:rsidRDefault="0040661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0661C">
        <w:rPr>
          <w:rFonts w:ascii="Calibri" w:hAnsi="Calibri"/>
          <w:b/>
        </w:rPr>
        <w:t xml:space="preserve">Nat Snd </w:t>
      </w:r>
      <w:r w:rsidR="00B3080D">
        <w:rPr>
          <w:rFonts w:ascii="Calibri" w:hAnsi="Calibri"/>
          <w:b/>
        </w:rPr>
        <w:t>6</w:t>
      </w:r>
      <w:r w:rsidRPr="0040661C">
        <w:rPr>
          <w:rFonts w:ascii="Calibri" w:hAnsi="Calibri"/>
          <w:b/>
        </w:rPr>
        <w:tab/>
        <w:t>:02</w:t>
      </w:r>
      <w:r w:rsidRPr="0040661C">
        <w:rPr>
          <w:rFonts w:ascii="Calibri" w:hAnsi="Calibri"/>
          <w:b/>
        </w:rPr>
        <w:tab/>
        <w:t xml:space="preserve">Q: </w:t>
      </w:r>
      <w:r w:rsidR="00106826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6826"/>
    <w:rsid w:val="00136FF9"/>
    <w:rsid w:val="00177E9A"/>
    <w:rsid w:val="00202BDC"/>
    <w:rsid w:val="00284C42"/>
    <w:rsid w:val="002B0232"/>
    <w:rsid w:val="002B1A13"/>
    <w:rsid w:val="00301BCF"/>
    <w:rsid w:val="003C0B05"/>
    <w:rsid w:val="0040661C"/>
    <w:rsid w:val="0044350A"/>
    <w:rsid w:val="00444425"/>
    <w:rsid w:val="004C2612"/>
    <w:rsid w:val="004E5D25"/>
    <w:rsid w:val="00522830"/>
    <w:rsid w:val="0055150F"/>
    <w:rsid w:val="005670FF"/>
    <w:rsid w:val="00575A45"/>
    <w:rsid w:val="005D5427"/>
    <w:rsid w:val="006A5786"/>
    <w:rsid w:val="007428D8"/>
    <w:rsid w:val="00781232"/>
    <w:rsid w:val="007A55DA"/>
    <w:rsid w:val="007F4544"/>
    <w:rsid w:val="00815EC9"/>
    <w:rsid w:val="00823A29"/>
    <w:rsid w:val="00842DAF"/>
    <w:rsid w:val="0089224E"/>
    <w:rsid w:val="008A328F"/>
    <w:rsid w:val="008D19FD"/>
    <w:rsid w:val="008E5B15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3080D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7120E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3B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Committees/CommitteeDetails/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146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562" TargetMode="External"/><Relationship Id="rId11" Type="http://schemas.openxmlformats.org/officeDocument/2006/relationships/hyperlink" Target="https://www.senate.mo.gov/24info/bts_web/Bill.aspx?SessionType=R&amp;BillID=244" TargetMode="External"/><Relationship Id="rId5" Type="http://schemas.openxmlformats.org/officeDocument/2006/relationships/hyperlink" Target="https://www.senate.mo.gov/24info/bts_web/Bill.aspx?SessionType=R&amp;BillID=438" TargetMode="External"/><Relationship Id="rId10" Type="http://schemas.openxmlformats.org/officeDocument/2006/relationships/hyperlink" Target="https://www.senate.mo.gov/24info/bts_web/Bill.aspx?SessionType=R&amp;BillID=7" TargetMode="External"/><Relationship Id="rId4" Type="http://schemas.openxmlformats.org/officeDocument/2006/relationships/hyperlink" Target="https://www.senate.mo.gov/24info/bts_web/Bill.aspx?SessionType=R&amp;BillID=816" TargetMode="External"/><Relationship Id="rId9" Type="http://schemas.openxmlformats.org/officeDocument/2006/relationships/hyperlink" Target="https://www.senate.mo.gov/24info/bts_web/Bill.aspx?SessionType=R&amp;BillID=1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14</cp:revision>
  <dcterms:created xsi:type="dcterms:W3CDTF">2024-02-26T14:51:00Z</dcterms:created>
  <dcterms:modified xsi:type="dcterms:W3CDTF">2024-03-01T16:11:00Z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