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A31EB2" w:rsidRDefault="00681AAB"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r w:rsidR="007668CD">
        <w:rPr>
          <w:rFonts w:asciiTheme="majorHAnsi" w:hAnsiTheme="majorHAnsi"/>
          <w:b/>
          <w:color w:val="000099"/>
          <w:sz w:val="28"/>
          <w:szCs w:val="28"/>
        </w:rPr>
        <w:br/>
      </w:r>
      <w:r w:rsidR="00057A20">
        <w:rPr>
          <w:rFonts w:asciiTheme="majorHAnsi" w:hAnsiTheme="majorHAnsi"/>
          <w:b/>
          <w:color w:val="000099"/>
          <w:sz w:val="28"/>
          <w:szCs w:val="28"/>
        </w:rPr>
        <w:t>Financial Institutions</w:t>
      </w:r>
    </w:p>
    <w:p w:rsidR="00207241" w:rsidRDefault="006C09BC" w:rsidP="0083279E">
      <w:pPr>
        <w:rPr>
          <w:rFonts w:ascii="Calibri" w:hAnsi="Calibri"/>
        </w:rPr>
      </w:pPr>
      <w:r>
        <w:rPr>
          <w:rFonts w:ascii="Calibri" w:hAnsi="Calibri"/>
        </w:rPr>
        <w:t>Among Missouri’s new laws is one that results from multiple ideas coming together.</w:t>
      </w:r>
    </w:p>
    <w:p w:rsidR="006C09BC" w:rsidRDefault="006C09BC" w:rsidP="006C09BC">
      <w:pPr>
        <w:rPr>
          <w:rFonts w:ascii="Calibri" w:hAnsi="Calibri"/>
        </w:rPr>
      </w:pPr>
      <w:hyperlink r:id="rId4" w:history="1">
        <w:r w:rsidRPr="008934EE">
          <w:rPr>
            <w:rStyle w:val="Hyperlink"/>
            <w:rFonts w:ascii="Calibri" w:hAnsi="Calibri"/>
          </w:rPr>
          <w:t>Senate Bill 1359</w:t>
        </w:r>
      </w:hyperlink>
      <w:r>
        <w:rPr>
          <w:rFonts w:ascii="Calibri" w:hAnsi="Calibri"/>
        </w:rPr>
        <w:t xml:space="preserve"> </w:t>
      </w:r>
      <w:r>
        <w:rPr>
          <w:rFonts w:ascii="Calibri" w:hAnsi="Calibri"/>
        </w:rPr>
        <w:t>m</w:t>
      </w:r>
      <w:r w:rsidRPr="008934EE">
        <w:rPr>
          <w:rFonts w:ascii="Calibri" w:hAnsi="Calibri"/>
        </w:rPr>
        <w:t>odifies provisions relating to financial institutions</w:t>
      </w:r>
      <w:r>
        <w:rPr>
          <w:rFonts w:ascii="Calibri" w:hAnsi="Calibri"/>
        </w:rPr>
        <w:t>.</w:t>
      </w:r>
    </w:p>
    <w:p w:rsidR="006C09BC" w:rsidRDefault="006C09BC" w:rsidP="006C09BC">
      <w:pPr>
        <w:rPr>
          <w:rFonts w:ascii="Calibri" w:hAnsi="Calibri"/>
        </w:rPr>
      </w:pPr>
      <w:r>
        <w:rPr>
          <w:rFonts w:ascii="Calibri" w:hAnsi="Calibri"/>
        </w:rPr>
        <w:t>Senator Curtis Trent of Battlefield is the sponsor…</w:t>
      </w:r>
    </w:p>
    <w:p w:rsidR="006C09BC" w:rsidRPr="008934EE" w:rsidRDefault="006C09BC" w:rsidP="006C09BC">
      <w:pPr>
        <w:rPr>
          <w:rFonts w:ascii="Calibri" w:hAnsi="Calibri"/>
          <w:b/>
        </w:rPr>
      </w:pPr>
      <w:r>
        <w:rPr>
          <w:rFonts w:ascii="Calibri" w:hAnsi="Calibri"/>
        </w:rPr>
        <w:tab/>
      </w:r>
      <w:r w:rsidRPr="008934EE">
        <w:rPr>
          <w:rFonts w:ascii="Calibri" w:hAnsi="Calibri"/>
          <w:b/>
        </w:rPr>
        <w:t>Trent</w:t>
      </w:r>
      <w:r>
        <w:rPr>
          <w:rFonts w:ascii="Calibri" w:hAnsi="Calibri"/>
          <w:b/>
        </w:rPr>
        <w:tab/>
      </w:r>
      <w:r>
        <w:rPr>
          <w:rFonts w:ascii="Calibri" w:hAnsi="Calibri"/>
          <w:b/>
        </w:rPr>
        <w:tab/>
      </w:r>
      <w:proofErr w:type="gramStart"/>
      <w:r>
        <w:rPr>
          <w:rFonts w:ascii="Calibri" w:hAnsi="Calibri"/>
          <w:b/>
        </w:rPr>
        <w:t>:08</w:t>
      </w:r>
      <w:proofErr w:type="gramEnd"/>
      <w:r w:rsidRPr="008934EE">
        <w:rPr>
          <w:rFonts w:ascii="Calibri" w:hAnsi="Calibri"/>
          <w:b/>
        </w:rPr>
        <w:tab/>
        <w:t>Q: of similar disasters.</w:t>
      </w:r>
    </w:p>
    <w:p w:rsidR="006C09BC" w:rsidRDefault="006C09BC" w:rsidP="006C09BC">
      <w:pPr>
        <w:rPr>
          <w:rFonts w:ascii="Calibri" w:hAnsi="Calibri"/>
        </w:rPr>
      </w:pPr>
      <w:r>
        <w:rPr>
          <w:rFonts w:ascii="Calibri" w:hAnsi="Calibri"/>
        </w:rPr>
        <w:t>The bulk of this year’s legislation did not reach the legislative finish line.</w:t>
      </w:r>
    </w:p>
    <w:p w:rsidR="006C09BC" w:rsidRDefault="006C09BC" w:rsidP="006C09BC">
      <w:pPr>
        <w:rPr>
          <w:rFonts w:ascii="Calibri" w:hAnsi="Calibri"/>
        </w:rPr>
      </w:pPr>
      <w:r>
        <w:rPr>
          <w:rFonts w:ascii="Calibri" w:hAnsi="Calibri"/>
        </w:rPr>
        <w:t xml:space="preserve">Senator Steven Roberts of St. Louis sponsored </w:t>
      </w:r>
      <w:hyperlink r:id="rId5" w:history="1">
        <w:r w:rsidRPr="008934EE">
          <w:rPr>
            <w:rStyle w:val="Hyperlink"/>
            <w:rFonts w:ascii="Calibri" w:hAnsi="Calibri"/>
          </w:rPr>
          <w:t>Senate Bill 792</w:t>
        </w:r>
      </w:hyperlink>
      <w:r>
        <w:rPr>
          <w:rFonts w:ascii="Calibri" w:hAnsi="Calibri"/>
        </w:rPr>
        <w:t>, a proposal that would have e</w:t>
      </w:r>
      <w:r w:rsidRPr="008934EE">
        <w:rPr>
          <w:rFonts w:ascii="Calibri" w:hAnsi="Calibri"/>
        </w:rPr>
        <w:t>stablishe</w:t>
      </w:r>
      <w:r>
        <w:rPr>
          <w:rFonts w:ascii="Calibri" w:hAnsi="Calibri"/>
        </w:rPr>
        <w:t>d</w:t>
      </w:r>
      <w:r w:rsidRPr="008934EE">
        <w:rPr>
          <w:rFonts w:ascii="Calibri" w:hAnsi="Calibri"/>
        </w:rPr>
        <w:t xml:space="preserve"> the Revitalizing Missouri Downtowns and Main Streets Act</w:t>
      </w:r>
      <w:r>
        <w:rPr>
          <w:rFonts w:ascii="Calibri" w:hAnsi="Calibri"/>
        </w:rPr>
        <w:t>…</w:t>
      </w:r>
    </w:p>
    <w:p w:rsidR="006C09BC" w:rsidRPr="008934EE" w:rsidRDefault="006C09BC" w:rsidP="006C09BC">
      <w:pPr>
        <w:rPr>
          <w:rFonts w:ascii="Calibri" w:hAnsi="Calibri"/>
          <w:b/>
        </w:rPr>
      </w:pPr>
      <w:r>
        <w:rPr>
          <w:rFonts w:ascii="Calibri" w:hAnsi="Calibri"/>
        </w:rPr>
        <w:tab/>
      </w:r>
      <w:r w:rsidRPr="008934EE">
        <w:rPr>
          <w:rFonts w:ascii="Calibri" w:hAnsi="Calibri"/>
          <w:b/>
        </w:rPr>
        <w:t>Roberts</w:t>
      </w:r>
      <w:r>
        <w:rPr>
          <w:rFonts w:ascii="Calibri" w:hAnsi="Calibri"/>
          <w:b/>
        </w:rPr>
        <w:tab/>
      </w:r>
      <w:proofErr w:type="gramStart"/>
      <w:r>
        <w:rPr>
          <w:rFonts w:ascii="Calibri" w:hAnsi="Calibri"/>
          <w:b/>
        </w:rPr>
        <w:t>:09</w:t>
      </w:r>
      <w:proofErr w:type="gramEnd"/>
      <w:r w:rsidRPr="008934EE">
        <w:rPr>
          <w:rFonts w:ascii="Calibri" w:hAnsi="Calibri"/>
          <w:b/>
        </w:rPr>
        <w:tab/>
        <w:t>Q: and reduce crime.</w:t>
      </w:r>
    </w:p>
    <w:p w:rsidR="006C09BC" w:rsidRDefault="006C09BC" w:rsidP="006C09BC">
      <w:pPr>
        <w:rPr>
          <w:rFonts w:ascii="Calibri" w:hAnsi="Calibri"/>
        </w:rPr>
      </w:pPr>
      <w:r>
        <w:rPr>
          <w:rFonts w:ascii="Calibri" w:hAnsi="Calibri"/>
        </w:rPr>
        <w:t>Next up for lawmakers will be the annual veto session, which is scheduled to start on Wednesday, Sept. 11. The only vetoes to come from the governor this year are line items in certain appropriations measures.</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13E94">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57A20"/>
    <w:rsid w:val="00115A80"/>
    <w:rsid w:val="00177E9A"/>
    <w:rsid w:val="001C5015"/>
    <w:rsid w:val="00202BDC"/>
    <w:rsid w:val="00207241"/>
    <w:rsid w:val="00213E94"/>
    <w:rsid w:val="00284C42"/>
    <w:rsid w:val="00301BCF"/>
    <w:rsid w:val="003C0B05"/>
    <w:rsid w:val="004C2612"/>
    <w:rsid w:val="00522830"/>
    <w:rsid w:val="005835C8"/>
    <w:rsid w:val="005D5427"/>
    <w:rsid w:val="00681AAB"/>
    <w:rsid w:val="006C09BC"/>
    <w:rsid w:val="007428D8"/>
    <w:rsid w:val="007668CD"/>
    <w:rsid w:val="0078056D"/>
    <w:rsid w:val="00781232"/>
    <w:rsid w:val="00815EC9"/>
    <w:rsid w:val="00823A29"/>
    <w:rsid w:val="0083279E"/>
    <w:rsid w:val="00842DAF"/>
    <w:rsid w:val="008A328F"/>
    <w:rsid w:val="008F722E"/>
    <w:rsid w:val="0094316F"/>
    <w:rsid w:val="00A31EB2"/>
    <w:rsid w:val="00A6143E"/>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E00E95"/>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8EE4"/>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nate.mo.gov/24info/bts_web/Bill.aspx?SessionType=R&amp;BillID=23" TargetMode="External"/><Relationship Id="rId4" Type="http://schemas.openxmlformats.org/officeDocument/2006/relationships/hyperlink" Target="https://www.senate.mo.gov/24info/BTS_Web/Bill.aspx?SessionType=R&amp;BillID=2152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3</cp:revision>
  <dcterms:created xsi:type="dcterms:W3CDTF">2024-09-03T16:46:00Z</dcterms:created>
  <dcterms:modified xsi:type="dcterms:W3CDTF">2024-09-03T16:49:00Z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