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D02FA">
        <w:rPr>
          <w:rFonts w:asciiTheme="majorHAnsi" w:hAnsiTheme="majorHAnsi"/>
          <w:b/>
          <w:color w:val="000099"/>
          <w:sz w:val="28"/>
          <w:szCs w:val="28"/>
        </w:rPr>
        <w:t>Mid-Session Preview: FRA</w:t>
      </w:r>
    </w:p>
    <w:p w:rsidR="00207241" w:rsidRDefault="002C287B" w:rsidP="0083279E">
      <w:pPr>
        <w:rPr>
          <w:rFonts w:ascii="Calibri" w:hAnsi="Calibri"/>
        </w:rPr>
      </w:pPr>
      <w:r>
        <w:rPr>
          <w:rFonts w:ascii="Calibri" w:hAnsi="Calibri"/>
        </w:rPr>
        <w:t>Missouri senators will have plenty to do when they return to Jefferson City next week.</w:t>
      </w:r>
    </w:p>
    <w:p w:rsidR="002C287B" w:rsidRDefault="002C287B" w:rsidP="0083279E">
      <w:pPr>
        <w:rPr>
          <w:rFonts w:ascii="Calibri" w:hAnsi="Calibri"/>
        </w:rPr>
      </w:pPr>
      <w:r>
        <w:rPr>
          <w:rFonts w:ascii="Calibri" w:hAnsi="Calibri"/>
        </w:rPr>
        <w:t>Among these issues will be one that has been on-deck since the start of session in January.</w:t>
      </w:r>
    </w:p>
    <w:p w:rsidR="002C287B" w:rsidRDefault="002C287B" w:rsidP="002C287B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Cindy O’Laughlin of Shelbina says </w:t>
      </w:r>
      <w:hyperlink r:id="rId4" w:history="1">
        <w:r w:rsidRPr="00501B3A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 xml:space="preserve"> would m</w:t>
      </w:r>
      <w:r w:rsidRPr="00501B3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01B3A">
        <w:rPr>
          <w:rFonts w:ascii="Calibri" w:hAnsi="Calibri"/>
        </w:rPr>
        <w:t xml:space="preserve"> provisions relating to reimbursement allowance taxes</w:t>
      </w:r>
      <w:r>
        <w:rPr>
          <w:rFonts w:ascii="Calibri" w:hAnsi="Calibri"/>
        </w:rPr>
        <w:t>…</w:t>
      </w:r>
    </w:p>
    <w:p w:rsidR="002C287B" w:rsidRPr="00501B3A" w:rsidRDefault="002C287B" w:rsidP="002C287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1B3A">
        <w:rPr>
          <w:rFonts w:ascii="Calibri" w:hAnsi="Calibri"/>
          <w:b/>
        </w:rPr>
        <w:t>O’Laughlin</w:t>
      </w:r>
      <w:r w:rsidRPr="00501B3A">
        <w:rPr>
          <w:rFonts w:ascii="Calibri" w:hAnsi="Calibri"/>
          <w:b/>
        </w:rPr>
        <w:tab/>
        <w:t>:09</w:t>
      </w:r>
      <w:r w:rsidRPr="00501B3A">
        <w:rPr>
          <w:rFonts w:ascii="Calibri" w:hAnsi="Calibri"/>
          <w:b/>
        </w:rPr>
        <w:tab/>
        <w:t>Q: talking about that.</w:t>
      </w:r>
    </w:p>
    <w:p w:rsidR="002C287B" w:rsidRDefault="002C287B" w:rsidP="002C287B">
      <w:pPr>
        <w:rPr>
          <w:rFonts w:ascii="Calibri" w:hAnsi="Calibri"/>
        </w:rPr>
      </w:pPr>
      <w:r>
        <w:rPr>
          <w:rFonts w:ascii="Calibri" w:hAnsi="Calibri"/>
        </w:rPr>
        <w:t>Lawmakers require themselves to review the federal reimbursement allowance every few years.</w:t>
      </w:r>
    </w:p>
    <w:p w:rsidR="002C287B" w:rsidRDefault="002C287B" w:rsidP="002C287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Independence </w:t>
      </w:r>
      <w:r>
        <w:rPr>
          <w:rFonts w:ascii="Calibri" w:hAnsi="Calibri"/>
        </w:rPr>
        <w:t>says he believes the FRA could have been handled already…</w:t>
      </w:r>
    </w:p>
    <w:p w:rsidR="001C5015" w:rsidRDefault="002C287B" w:rsidP="002C287B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501B3A">
        <w:rPr>
          <w:rFonts w:ascii="Calibri" w:hAnsi="Calibri"/>
          <w:b/>
        </w:rPr>
        <w:t>Rizzo</w:t>
      </w:r>
      <w:r w:rsidRPr="00501B3A">
        <w:rPr>
          <w:rFonts w:ascii="Calibri" w:hAnsi="Calibri"/>
          <w:b/>
        </w:rPr>
        <w:tab/>
      </w:r>
      <w:r w:rsidRPr="00501B3A">
        <w:rPr>
          <w:rFonts w:ascii="Calibri" w:hAnsi="Calibri"/>
          <w:b/>
        </w:rPr>
        <w:tab/>
      </w:r>
      <w:proofErr w:type="gramStart"/>
      <w:r w:rsidRPr="00501B3A">
        <w:rPr>
          <w:rFonts w:ascii="Calibri" w:hAnsi="Calibri"/>
          <w:b/>
        </w:rPr>
        <w:t>:09</w:t>
      </w:r>
      <w:proofErr w:type="gramEnd"/>
      <w:r w:rsidRPr="00501B3A">
        <w:rPr>
          <w:rFonts w:ascii="Calibri" w:hAnsi="Calibri"/>
          <w:b/>
        </w:rPr>
        <w:tab/>
        <w:t>Q: I guess, indefinitely.</w:t>
      </w:r>
    </w:p>
    <w:p w:rsidR="002C287B" w:rsidRDefault="002C287B">
      <w:pPr>
        <w:rPr>
          <w:rFonts w:ascii="Calibri" w:hAnsi="Calibri"/>
        </w:rPr>
      </w:pPr>
      <w:r>
        <w:rPr>
          <w:rFonts w:ascii="Calibri" w:hAnsi="Calibri"/>
        </w:rPr>
        <w:t>The Legislature has until September to make a final decision. The 2024 regular legislative session will end on</w:t>
      </w:r>
      <w:bookmarkStart w:id="0" w:name="_GoBack"/>
      <w:bookmarkEnd w:id="0"/>
      <w:r>
        <w:rPr>
          <w:rFonts w:ascii="Calibri" w:hAnsi="Calibri"/>
        </w:rPr>
        <w:t xml:space="preserve">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02FA"/>
    <w:rsid w:val="00115A80"/>
    <w:rsid w:val="00177E9A"/>
    <w:rsid w:val="001C5015"/>
    <w:rsid w:val="00202BDC"/>
    <w:rsid w:val="00207241"/>
    <w:rsid w:val="00213E94"/>
    <w:rsid w:val="00284C42"/>
    <w:rsid w:val="002C287B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3D2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2024-03-20T18:40:00Z</dcterms:created>
  <dcterms:modified xsi:type="dcterms:W3CDTF">2024-03-20T18:49:00Z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