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04855">
        <w:rPr>
          <w:rFonts w:asciiTheme="majorHAnsi" w:hAnsiTheme="majorHAnsi"/>
          <w:b/>
          <w:color w:val="000099"/>
          <w:sz w:val="28"/>
          <w:szCs w:val="28"/>
        </w:rPr>
        <w:t>Education and Crime</w:t>
      </w:r>
    </w:p>
    <w:p w:rsidR="00207241" w:rsidRDefault="005E3D53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Missouri Senate.</w:t>
      </w:r>
    </w:p>
    <w:p w:rsidR="005E3D53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 xml:space="preserve">On Tuesday, the Missouri Senate Education and Workforce Development Committee heard </w:t>
      </w:r>
      <w:hyperlink r:id="rId4" w:history="1">
        <w:r w:rsidRPr="00A17FA6">
          <w:rPr>
            <w:rStyle w:val="Hyperlink"/>
            <w:rFonts w:ascii="Calibri" w:hAnsi="Calibri"/>
          </w:rPr>
          <w:t>Senate Bill 780</w:t>
        </w:r>
      </w:hyperlink>
      <w:r>
        <w:rPr>
          <w:rFonts w:ascii="Calibri" w:hAnsi="Calibri"/>
        </w:rPr>
        <w:t>.</w:t>
      </w:r>
    </w:p>
    <w:p w:rsidR="005E3D53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>Senator Karla Eslinger of Wasola is the sponsor</w:t>
      </w:r>
      <w:r>
        <w:rPr>
          <w:rFonts w:ascii="Calibri" w:hAnsi="Calibri"/>
        </w:rPr>
        <w:t>, and</w:t>
      </w:r>
      <w:r>
        <w:rPr>
          <w:rFonts w:ascii="Calibri" w:hAnsi="Calibri"/>
        </w:rPr>
        <w:t xml:space="preserve"> says her proposal would m</w:t>
      </w:r>
      <w:r w:rsidRPr="00A17FA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17FA6">
        <w:rPr>
          <w:rFonts w:ascii="Calibri" w:hAnsi="Calibri"/>
        </w:rPr>
        <w:t xml:space="preserve"> provisions relating to student enrollment in the Missouri Course Access and Virtual School Program</w:t>
      </w:r>
      <w:r>
        <w:rPr>
          <w:rFonts w:ascii="Calibri" w:hAnsi="Calibri"/>
        </w:rPr>
        <w:t>…</w:t>
      </w:r>
    </w:p>
    <w:p w:rsidR="005E3D53" w:rsidRPr="00B8065C" w:rsidRDefault="005E3D53" w:rsidP="005E3D5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065C">
        <w:rPr>
          <w:rFonts w:ascii="Calibri" w:hAnsi="Calibri"/>
          <w:b/>
        </w:rPr>
        <w:t>Eslinger</w:t>
      </w:r>
      <w:r w:rsidRPr="00B8065C">
        <w:rPr>
          <w:rFonts w:ascii="Calibri" w:hAnsi="Calibri"/>
          <w:b/>
        </w:rPr>
        <w:tab/>
        <w:t>:08</w:t>
      </w:r>
      <w:r w:rsidRPr="00B8065C">
        <w:rPr>
          <w:rFonts w:ascii="Calibri" w:hAnsi="Calibri"/>
          <w:b/>
        </w:rPr>
        <w:tab/>
        <w:t>Q: with the department.</w:t>
      </w:r>
    </w:p>
    <w:p w:rsidR="005E3D53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>The panel has not yet t</w:t>
      </w:r>
      <w:r>
        <w:rPr>
          <w:rFonts w:ascii="Calibri" w:hAnsi="Calibri"/>
        </w:rPr>
        <w:t>aken action on this legislation.</w:t>
      </w:r>
    </w:p>
    <w:p w:rsidR="005E3D53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 xml:space="preserve">Wednesday morning saw time spent on </w:t>
      </w:r>
      <w:hyperlink r:id="rId5" w:history="1">
        <w:r w:rsidRPr="00387662">
          <w:rPr>
            <w:rStyle w:val="Hyperlink"/>
            <w:rFonts w:ascii="Calibri" w:hAnsi="Calibri"/>
          </w:rPr>
          <w:t>Senate Bill 861</w:t>
        </w:r>
      </w:hyperlink>
      <w:r>
        <w:rPr>
          <w:rFonts w:ascii="Calibri" w:hAnsi="Calibri"/>
        </w:rPr>
        <w:t>.</w:t>
      </w:r>
    </w:p>
    <w:p w:rsidR="005E3D53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is the sponsor</w:t>
      </w:r>
      <w:r>
        <w:rPr>
          <w:rFonts w:ascii="Calibri" w:hAnsi="Calibri"/>
        </w:rPr>
        <w:t>, and says</w:t>
      </w:r>
      <w:r>
        <w:rPr>
          <w:rFonts w:ascii="Calibri" w:hAnsi="Calibri"/>
        </w:rPr>
        <w:t xml:space="preserve"> this bill would m</w:t>
      </w:r>
      <w:r w:rsidRPr="00387662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87662">
        <w:rPr>
          <w:rFonts w:ascii="Calibri" w:hAnsi="Calibri"/>
        </w:rPr>
        <w:t xml:space="preserve"> provisions relating to expungement</w:t>
      </w:r>
      <w:r>
        <w:rPr>
          <w:rFonts w:ascii="Calibri" w:hAnsi="Calibri"/>
        </w:rPr>
        <w:t>…</w:t>
      </w:r>
    </w:p>
    <w:p w:rsidR="005E3D53" w:rsidRPr="00387662" w:rsidRDefault="005E3D53" w:rsidP="005E3D5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7662">
        <w:rPr>
          <w:rFonts w:ascii="Calibri" w:hAnsi="Calibri"/>
          <w:b/>
        </w:rPr>
        <w:t>Williams</w:t>
      </w:r>
      <w:r w:rsidRPr="00387662">
        <w:rPr>
          <w:rFonts w:ascii="Calibri" w:hAnsi="Calibri"/>
          <w:b/>
        </w:rPr>
        <w:tab/>
        <w:t>:08</w:t>
      </w:r>
      <w:r w:rsidRPr="00387662">
        <w:rPr>
          <w:rFonts w:ascii="Calibri" w:hAnsi="Calibri"/>
          <w:b/>
        </w:rPr>
        <w:tab/>
        <w:t>Q: is not justice.</w:t>
      </w:r>
    </w:p>
    <w:p w:rsidR="001C5015" w:rsidRDefault="005E3D53" w:rsidP="005E3D53">
      <w:pPr>
        <w:rPr>
          <w:rFonts w:ascii="Calibri" w:hAnsi="Calibri"/>
        </w:rPr>
      </w:pPr>
      <w:r>
        <w:rPr>
          <w:rFonts w:ascii="Calibri" w:hAnsi="Calibri"/>
        </w:rPr>
        <w:t xml:space="preserve">Senate Bill 861 has since been combined with </w:t>
      </w:r>
      <w:hyperlink r:id="rId6" w:history="1">
        <w:r w:rsidRPr="00387662">
          <w:rPr>
            <w:rStyle w:val="Hyperlink"/>
            <w:rFonts w:ascii="Calibri" w:hAnsi="Calibri"/>
          </w:rPr>
          <w:t>Senate Bill 754</w:t>
        </w:r>
      </w:hyperlink>
      <w:r>
        <w:rPr>
          <w:rFonts w:ascii="Calibri" w:hAnsi="Calibri"/>
        </w:rPr>
        <w:t>, which could be heard by the full Missouri Senate at any time</w:t>
      </w:r>
      <w:r>
        <w:rPr>
          <w:rFonts w:ascii="Calibri" w:hAnsi="Calibri"/>
        </w:rPr>
        <w:t>.</w:t>
      </w:r>
      <w:bookmarkStart w:id="0" w:name="_GoBack"/>
      <w:bookmarkEnd w:id="0"/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4855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5E3D53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93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438" TargetMode="External"/><Relationship Id="rId5" Type="http://schemas.openxmlformats.org/officeDocument/2006/relationships/hyperlink" Target="https://www.senate.mo.gov/24info/BTS_Web/Bill.aspx?SessionType=R&amp;BillID=345" TargetMode="External"/><Relationship Id="rId4" Type="http://schemas.openxmlformats.org/officeDocument/2006/relationships/hyperlink" Target="https://www.senate.mo.gov/24info/BTS_Web/Bill.aspx?SessionType=R&amp;BillID=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2024-01-24T16:37:00Z</dcterms:created>
  <dcterms:modified xsi:type="dcterms:W3CDTF">2024-01-24T16:38:00Z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