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A01A48">
        <w:rPr>
          <w:rFonts w:asciiTheme="majorHAnsi" w:hAnsiTheme="majorHAnsi"/>
          <w:b/>
          <w:color w:val="000099"/>
          <w:sz w:val="28"/>
          <w:szCs w:val="28"/>
        </w:rPr>
        <w:t>Federal Reimbursement Allowance</w:t>
      </w:r>
    </w:p>
    <w:p w:rsidR="00916C63" w:rsidRDefault="00916C63" w:rsidP="00916C63">
      <w:pPr>
        <w:rPr>
          <w:rFonts w:ascii="Calibri" w:hAnsi="Calibri"/>
        </w:rPr>
      </w:pPr>
      <w:r>
        <w:rPr>
          <w:rFonts w:ascii="Calibri" w:hAnsi="Calibri"/>
        </w:rPr>
        <w:t>Some Missourians are watching what happens with this year’s F.R.A. renewal.</w:t>
      </w:r>
    </w:p>
    <w:p w:rsidR="00916C63" w:rsidRDefault="00916C63" w:rsidP="00916C63">
      <w:pPr>
        <w:rPr>
          <w:rFonts w:ascii="Calibri" w:hAnsi="Calibri"/>
        </w:rPr>
      </w:pPr>
      <w:r>
        <w:rPr>
          <w:rFonts w:ascii="Calibri" w:hAnsi="Calibri"/>
        </w:rPr>
        <w:t>F.R.A. is the Federal Reimbursement Allowance for hospitals.</w:t>
      </w:r>
    </w:p>
    <w:p w:rsidR="00916C63" w:rsidRDefault="00916C63" w:rsidP="00916C63">
      <w:pPr>
        <w:rPr>
          <w:rFonts w:ascii="Calibri" w:hAnsi="Calibri"/>
        </w:rPr>
      </w:pPr>
      <w:r>
        <w:rPr>
          <w:rFonts w:ascii="Calibri" w:hAnsi="Calibri"/>
        </w:rPr>
        <w:t xml:space="preserve">Missouri Senate President Pro Tem Caleb Rowden of Columbia says this year, the renewal is contained in </w:t>
      </w:r>
      <w:hyperlink r:id="rId4" w:history="1">
        <w:r w:rsidRPr="001B308C">
          <w:rPr>
            <w:rStyle w:val="Hyperlink"/>
            <w:rFonts w:ascii="Calibri" w:hAnsi="Calibri"/>
          </w:rPr>
          <w:t>Senate Bill 748</w:t>
        </w:r>
      </w:hyperlink>
      <w:r>
        <w:rPr>
          <w:rFonts w:ascii="Calibri" w:hAnsi="Calibri"/>
        </w:rPr>
        <w:t>…</w:t>
      </w:r>
    </w:p>
    <w:p w:rsidR="00916C63" w:rsidRPr="001B308C" w:rsidRDefault="00916C63" w:rsidP="00916C63">
      <w:pPr>
        <w:rPr>
          <w:rFonts w:ascii="Calibri" w:hAnsi="Calibri"/>
          <w:b/>
        </w:rPr>
      </w:pPr>
      <w:r>
        <w:rPr>
          <w:rFonts w:ascii="Calibri" w:hAnsi="Calibri"/>
        </w:rPr>
        <w:tab/>
      </w:r>
      <w:r w:rsidRPr="001B308C">
        <w:rPr>
          <w:rFonts w:ascii="Calibri" w:hAnsi="Calibri"/>
          <w:b/>
        </w:rPr>
        <w:t>Rowden</w:t>
      </w:r>
      <w:r w:rsidRPr="001B308C">
        <w:rPr>
          <w:rFonts w:ascii="Calibri" w:hAnsi="Calibri"/>
          <w:b/>
        </w:rPr>
        <w:tab/>
        <w:t>:03</w:t>
      </w:r>
      <w:r w:rsidRPr="001B308C">
        <w:rPr>
          <w:rFonts w:ascii="Calibri" w:hAnsi="Calibri"/>
          <w:b/>
        </w:rPr>
        <w:tab/>
        <w:t>Q: I would guess.</w:t>
      </w:r>
    </w:p>
    <w:p w:rsidR="00916C63" w:rsidRDefault="00916C63" w:rsidP="00916C63">
      <w:pPr>
        <w:rPr>
          <w:rFonts w:ascii="Calibri" w:hAnsi="Calibri"/>
        </w:rPr>
      </w:pPr>
      <w:r>
        <w:rPr>
          <w:rFonts w:ascii="Calibri" w:hAnsi="Calibri"/>
        </w:rPr>
        <w:t>When the Federal Reimbursement Allowance was extended in 2021, it came with a lot of discussion on the floor of the Missouri Senate.</w:t>
      </w:r>
    </w:p>
    <w:p w:rsidR="00916C63" w:rsidRDefault="00916C63" w:rsidP="00916C63">
      <w:pPr>
        <w:rPr>
          <w:rFonts w:ascii="Calibri" w:hAnsi="Calibri"/>
        </w:rPr>
      </w:pPr>
      <w:r>
        <w:rPr>
          <w:rFonts w:ascii="Calibri" w:hAnsi="Calibri"/>
        </w:rPr>
        <w:t xml:space="preserve">Missouri Senate Minority Floor Leader John Rizzo of Independence says he believes the F.R.A. renewal </w:t>
      </w:r>
      <w:r w:rsidRPr="001B308C">
        <w:rPr>
          <w:rFonts w:ascii="Calibri" w:hAnsi="Calibri"/>
          <w:i/>
        </w:rPr>
        <w:t>has</w:t>
      </w:r>
      <w:r>
        <w:rPr>
          <w:rFonts w:ascii="Calibri" w:hAnsi="Calibri"/>
        </w:rPr>
        <w:t xml:space="preserve"> to be done…</w:t>
      </w:r>
    </w:p>
    <w:p w:rsidR="00916C63" w:rsidRPr="001B308C" w:rsidRDefault="00916C63" w:rsidP="00916C63">
      <w:pPr>
        <w:rPr>
          <w:rFonts w:ascii="Calibri" w:hAnsi="Calibri"/>
          <w:b/>
        </w:rPr>
      </w:pPr>
      <w:r>
        <w:rPr>
          <w:rFonts w:ascii="Calibri" w:hAnsi="Calibri"/>
        </w:rPr>
        <w:tab/>
      </w:r>
      <w:r w:rsidRPr="001B308C">
        <w:rPr>
          <w:rFonts w:ascii="Calibri" w:hAnsi="Calibri"/>
          <w:b/>
        </w:rPr>
        <w:t>Rizzo</w:t>
      </w:r>
      <w:r w:rsidRPr="001B308C">
        <w:rPr>
          <w:rFonts w:ascii="Calibri" w:hAnsi="Calibri"/>
          <w:b/>
        </w:rPr>
        <w:tab/>
      </w:r>
      <w:r w:rsidRPr="001B308C">
        <w:rPr>
          <w:rFonts w:ascii="Calibri" w:hAnsi="Calibri"/>
          <w:b/>
        </w:rPr>
        <w:tab/>
        <w:t>:03</w:t>
      </w:r>
      <w:r w:rsidRPr="001B308C">
        <w:rPr>
          <w:rFonts w:ascii="Calibri" w:hAnsi="Calibri"/>
          <w:b/>
        </w:rPr>
        <w:tab/>
        <w:t>Q: without an F.R.A.</w:t>
      </w:r>
    </w:p>
    <w:p w:rsidR="001C5015" w:rsidRDefault="00916C63" w:rsidP="0083279E">
      <w:pPr>
        <w:rPr>
          <w:rFonts w:ascii="Calibri" w:hAnsi="Calibri"/>
        </w:rPr>
      </w:pPr>
      <w:r>
        <w:rPr>
          <w:rFonts w:ascii="Calibri" w:hAnsi="Calibri"/>
        </w:rPr>
        <w:t xml:space="preserve">The committee hearing for Senate Bill 748 is set for Wednesday. A large number of committee hearings is on tap as well, with a number of lawmakers’ highest priorities to be considered by the varying panels in the Missouri Senate. The first discussions have taken place on the floor of the Missouri Senate, when lawmakers looked at a potential rule change last week. More legislation could come to floor by </w:t>
      </w:r>
      <w:r w:rsidRPr="00916C63">
        <w:rPr>
          <w:rFonts w:ascii="Calibri" w:hAnsi="Calibri"/>
          <w:i/>
        </w:rPr>
        <w:t>next</w:t>
      </w:r>
      <w:r>
        <w:rPr>
          <w:rFonts w:ascii="Calibri" w:hAnsi="Calibri"/>
        </w:rPr>
        <w:t xml:space="preserve"> week.</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981A2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C2612"/>
    <w:rsid w:val="00522830"/>
    <w:rsid w:val="005835C8"/>
    <w:rsid w:val="005D5427"/>
    <w:rsid w:val="00681AAB"/>
    <w:rsid w:val="007428D8"/>
    <w:rsid w:val="007668CD"/>
    <w:rsid w:val="0078056D"/>
    <w:rsid w:val="00781232"/>
    <w:rsid w:val="00815EC9"/>
    <w:rsid w:val="00823A29"/>
    <w:rsid w:val="0083279E"/>
    <w:rsid w:val="00842DAF"/>
    <w:rsid w:val="008A328F"/>
    <w:rsid w:val="008F722E"/>
    <w:rsid w:val="00916C63"/>
    <w:rsid w:val="0094316F"/>
    <w:rsid w:val="00981A22"/>
    <w:rsid w:val="00A01A48"/>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FDF5"/>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4info/bts_web/Bill.aspx?SessionType=R&amp;Bill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2024-01-12T15:23:00Z</dcterms:created>
  <dcterms:modified xsi:type="dcterms:W3CDTF">2024-01-12T17:56:00Z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