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66FFD">
        <w:rPr>
          <w:rFonts w:asciiTheme="majorHAnsi" w:hAnsiTheme="majorHAnsi"/>
          <w:b/>
          <w:color w:val="000099"/>
          <w:sz w:val="28"/>
          <w:szCs w:val="28"/>
        </w:rPr>
        <w:t>Larger Legislative Priorities</w:t>
      </w:r>
    </w:p>
    <w:p w:rsidR="00207241" w:rsidRDefault="00F3797F" w:rsidP="0083279E">
      <w:pPr>
        <w:rPr>
          <w:rFonts w:ascii="Calibri" w:hAnsi="Calibri"/>
        </w:rPr>
      </w:pPr>
      <w:r>
        <w:rPr>
          <w:rFonts w:ascii="Calibri" w:hAnsi="Calibri"/>
        </w:rPr>
        <w:t>With 34 Missouri senators, it can be possible to have 34 legislative priorities.</w:t>
      </w:r>
    </w:p>
    <w:p w:rsidR="00F3797F" w:rsidRDefault="00F3797F" w:rsidP="0083279E">
      <w:pPr>
        <w:rPr>
          <w:rFonts w:ascii="Calibri" w:hAnsi="Calibri"/>
        </w:rPr>
      </w:pPr>
      <w:r>
        <w:rPr>
          <w:rFonts w:ascii="Calibri" w:hAnsi="Calibri"/>
        </w:rPr>
        <w:t>The question for lawmakers becomes what is, and what is not, feasible.</w:t>
      </w:r>
    </w:p>
    <w:p w:rsidR="00F3797F" w:rsidRDefault="00F3797F" w:rsidP="00F3797F">
      <w:pPr>
        <w:rPr>
          <w:rFonts w:ascii="Calibri" w:hAnsi="Calibri"/>
        </w:rPr>
      </w:pPr>
      <w:r>
        <w:rPr>
          <w:rFonts w:ascii="Calibri" w:hAnsi="Calibri"/>
        </w:rPr>
        <w:t>Missouri Senate Majority Floor Leader Cindy O’Laughlin of Shelbina says she would like to take a serious look at the Missouri Department of Elementary and Secondary Education…</w:t>
      </w:r>
    </w:p>
    <w:p w:rsidR="00F3797F" w:rsidRPr="00510784" w:rsidRDefault="00F3797F" w:rsidP="00F3797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10784">
        <w:rPr>
          <w:rFonts w:ascii="Calibri" w:hAnsi="Calibri"/>
          <w:b/>
        </w:rPr>
        <w:t>O’Laughlin</w:t>
      </w:r>
      <w:r w:rsidRPr="00510784">
        <w:rPr>
          <w:rFonts w:ascii="Calibri" w:hAnsi="Calibri"/>
          <w:b/>
        </w:rPr>
        <w:tab/>
        <w:t>:08</w:t>
      </w:r>
      <w:r w:rsidRPr="00510784">
        <w:rPr>
          <w:rFonts w:ascii="Calibri" w:hAnsi="Calibri"/>
          <w:b/>
        </w:rPr>
        <w:tab/>
        <w:t>Q: that aren’t working.</w:t>
      </w:r>
    </w:p>
    <w:p w:rsidR="00F3797F" w:rsidRDefault="00F3797F" w:rsidP="00F3797F">
      <w:pPr>
        <w:rPr>
          <w:rFonts w:ascii="Calibri" w:hAnsi="Calibri"/>
        </w:rPr>
      </w:pPr>
      <w:r>
        <w:rPr>
          <w:rFonts w:ascii="Calibri" w:hAnsi="Calibri"/>
        </w:rPr>
        <w:t>Normally, education ranks among the top generic priorities for the Legislature in any given year.</w:t>
      </w:r>
    </w:p>
    <w:p w:rsidR="00F3797F" w:rsidRDefault="00F3797F" w:rsidP="00F3797F">
      <w:pPr>
        <w:rPr>
          <w:rFonts w:ascii="Calibri" w:hAnsi="Calibri"/>
        </w:rPr>
      </w:pPr>
      <w:r>
        <w:rPr>
          <w:rFonts w:ascii="Calibri" w:hAnsi="Calibri"/>
        </w:rPr>
        <w:t xml:space="preserve">For Missouri Senate Minority Floor Leader John Rizzo of Independence, there are </w:t>
      </w:r>
      <w:r w:rsidR="002653DA">
        <w:rPr>
          <w:rFonts w:ascii="Calibri" w:hAnsi="Calibri"/>
        </w:rPr>
        <w:t>additional</w:t>
      </w:r>
      <w:r>
        <w:rPr>
          <w:rFonts w:ascii="Calibri" w:hAnsi="Calibri"/>
        </w:rPr>
        <w:t xml:space="preserve"> priorities he believes need to be considered…</w:t>
      </w:r>
    </w:p>
    <w:p w:rsidR="00F3797F" w:rsidRPr="00510784" w:rsidRDefault="00F3797F" w:rsidP="00F3797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10784">
        <w:rPr>
          <w:rFonts w:ascii="Calibri" w:hAnsi="Calibri"/>
          <w:b/>
        </w:rPr>
        <w:t>Rizzo</w:t>
      </w:r>
      <w:r w:rsidRPr="00510784">
        <w:rPr>
          <w:rFonts w:ascii="Calibri" w:hAnsi="Calibri"/>
          <w:b/>
        </w:rPr>
        <w:tab/>
      </w:r>
      <w:r w:rsidRPr="00510784">
        <w:rPr>
          <w:rFonts w:ascii="Calibri" w:hAnsi="Calibri"/>
          <w:b/>
        </w:rPr>
        <w:tab/>
        <w:t>:08</w:t>
      </w:r>
      <w:r w:rsidRPr="00510784">
        <w:rPr>
          <w:rFonts w:ascii="Calibri" w:hAnsi="Calibri"/>
          <w:b/>
        </w:rPr>
        <w:tab/>
        <w:t>Q: still out there.</w:t>
      </w:r>
    </w:p>
    <w:p w:rsidR="001C5015" w:rsidRDefault="002653DA" w:rsidP="0083279E">
      <w:pPr>
        <w:rPr>
          <w:rFonts w:ascii="Calibri" w:hAnsi="Calibri"/>
        </w:rPr>
      </w:pPr>
      <w:r>
        <w:rPr>
          <w:rFonts w:ascii="Calibri" w:hAnsi="Calibri"/>
        </w:rPr>
        <w:t>In the meantime, Missouri senators are hearing the first legislation for 2024 in committee this week. These hearings will dominate the next couple of weeks of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A84983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6FFD"/>
    <w:rsid w:val="00115A80"/>
    <w:rsid w:val="00177E9A"/>
    <w:rsid w:val="001C5015"/>
    <w:rsid w:val="00202BDC"/>
    <w:rsid w:val="00207241"/>
    <w:rsid w:val="00213E94"/>
    <w:rsid w:val="002653DA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84983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3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667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2024-01-10T14:54:00Z</dcterms:created>
  <dcterms:modified xsi:type="dcterms:W3CDTF">2024-01-10T16:27:00Z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