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790AB9">
        <w:rPr>
          <w:rFonts w:asciiTheme="majorHAnsi" w:hAnsiTheme="majorHAnsi"/>
          <w:b/>
          <w:color w:val="000099"/>
          <w:sz w:val="28"/>
          <w:szCs w:val="28"/>
        </w:rPr>
        <w:t>Final Month</w:t>
      </w:r>
    </w:p>
    <w:p w:rsidR="00F051F2" w:rsidRDefault="00F051F2" w:rsidP="00F051F2">
      <w:pPr>
        <w:rPr>
          <w:rFonts w:ascii="Calibri" w:hAnsi="Calibri"/>
        </w:rPr>
      </w:pPr>
      <w:r w:rsidRPr="00F52F2A">
        <w:rPr>
          <w:rFonts w:ascii="Calibri" w:hAnsi="Calibri"/>
        </w:rPr>
        <w:t xml:space="preserve">This week in the Missouri Senate, we review </w:t>
      </w:r>
      <w:r w:rsidR="00615EBF">
        <w:rPr>
          <w:rFonts w:ascii="Calibri" w:hAnsi="Calibri"/>
        </w:rPr>
        <w:t>a hectic week for the upper chamber</w:t>
      </w:r>
      <w:r w:rsidRPr="00F52F2A">
        <w:rPr>
          <w:rFonts w:ascii="Calibri" w:hAnsi="Calibri"/>
        </w:rPr>
        <w:t>…</w:t>
      </w:r>
    </w:p>
    <w:p w:rsidR="00615EBF" w:rsidRPr="00903B42" w:rsidRDefault="00903B42" w:rsidP="00F051F2">
      <w:pPr>
        <w:rPr>
          <w:rFonts w:ascii="Calibri" w:hAnsi="Calibri"/>
          <w:b/>
        </w:rPr>
      </w:pPr>
      <w:r>
        <w:rPr>
          <w:rFonts w:ascii="Calibri" w:hAnsi="Calibri"/>
        </w:rPr>
        <w:tab/>
      </w:r>
      <w:r w:rsidR="001F0B52">
        <w:rPr>
          <w:rFonts w:ascii="Calibri" w:hAnsi="Calibri"/>
          <w:b/>
        </w:rPr>
        <w:t>Nat Snd 1</w:t>
      </w:r>
      <w:r w:rsidRPr="00903B42">
        <w:rPr>
          <w:rFonts w:ascii="Calibri" w:hAnsi="Calibri"/>
          <w:b/>
        </w:rPr>
        <w:tab/>
        <w:t>:02</w:t>
      </w:r>
      <w:r w:rsidRPr="00903B42">
        <w:rPr>
          <w:rFonts w:ascii="Calibri" w:hAnsi="Calibri"/>
          <w:b/>
        </w:rPr>
        <w:tab/>
        <w:t xml:space="preserve">Q: </w:t>
      </w:r>
      <w:r w:rsidR="001F0B52">
        <w:rPr>
          <w:rFonts w:ascii="Calibri" w:hAnsi="Calibri"/>
          <w:b/>
        </w:rPr>
        <w:t>the Senate Appropriations….</w:t>
      </w:r>
    </w:p>
    <w:p w:rsidR="00903B42" w:rsidRDefault="00903B42" w:rsidP="00F051F2">
      <w:pPr>
        <w:rPr>
          <w:rFonts w:ascii="Calibri" w:hAnsi="Calibri"/>
        </w:rPr>
      </w:pPr>
      <w:r>
        <w:rPr>
          <w:rFonts w:ascii="Calibri" w:hAnsi="Calibri"/>
        </w:rPr>
        <w:t>The main highlight for the week is the Fiscal Year 2024 state operating budget.</w:t>
      </w:r>
    </w:p>
    <w:p w:rsidR="00903B42" w:rsidRDefault="00903B42" w:rsidP="00F051F2">
      <w:pPr>
        <w:rPr>
          <w:rFonts w:ascii="Calibri" w:hAnsi="Calibri"/>
        </w:rPr>
      </w:pPr>
      <w:r>
        <w:rPr>
          <w:rFonts w:ascii="Calibri" w:hAnsi="Calibri"/>
        </w:rPr>
        <w:t xml:space="preserve">The </w:t>
      </w:r>
      <w:hyperlink r:id="rId4" w:history="1">
        <w:r w:rsidRPr="00903B42">
          <w:rPr>
            <w:rStyle w:val="Hyperlink"/>
            <w:rFonts w:ascii="Calibri" w:hAnsi="Calibri"/>
          </w:rPr>
          <w:t>Missouri Senate Appropriations Committee</w:t>
        </w:r>
      </w:hyperlink>
      <w:r>
        <w:rPr>
          <w:rFonts w:ascii="Calibri" w:hAnsi="Calibri"/>
        </w:rPr>
        <w:t xml:space="preserve"> spent t</w:t>
      </w:r>
      <w:r w:rsidR="001F0B52">
        <w:rPr>
          <w:rFonts w:ascii="Calibri" w:hAnsi="Calibri"/>
        </w:rPr>
        <w:t>wo</w:t>
      </w:r>
      <w:r>
        <w:rPr>
          <w:rFonts w:ascii="Calibri" w:hAnsi="Calibri"/>
        </w:rPr>
        <w:t xml:space="preserve"> days reviewing the Missouri House of Representatives’ version of the state’s economic blueprint for the next fiscal year.</w:t>
      </w:r>
    </w:p>
    <w:p w:rsidR="00903B42" w:rsidRDefault="00903B42" w:rsidP="00F051F2">
      <w:pPr>
        <w:rPr>
          <w:rFonts w:ascii="Calibri" w:hAnsi="Calibri"/>
        </w:rPr>
      </w:pPr>
      <w:r>
        <w:rPr>
          <w:rFonts w:ascii="Calibri" w:hAnsi="Calibri"/>
        </w:rPr>
        <w:t>Senator Lincoln Hough of Springfield chairs the panel. He says the governor wanted three areas of Interstate 70 to be improved in Missouri. The senator says most of the interstate can be upgraded for $2.8 billion…</w:t>
      </w:r>
    </w:p>
    <w:p w:rsidR="00903B42" w:rsidRPr="00903B42" w:rsidRDefault="00903B42" w:rsidP="00F051F2">
      <w:pPr>
        <w:rPr>
          <w:rFonts w:ascii="Calibri" w:hAnsi="Calibri"/>
          <w:b/>
        </w:rPr>
      </w:pPr>
      <w:r>
        <w:rPr>
          <w:rFonts w:ascii="Calibri" w:hAnsi="Calibri"/>
        </w:rPr>
        <w:tab/>
      </w:r>
      <w:r w:rsidRPr="00903B42">
        <w:rPr>
          <w:rFonts w:ascii="Calibri" w:hAnsi="Calibri"/>
          <w:b/>
        </w:rPr>
        <w:t>Hough</w:t>
      </w:r>
      <w:r w:rsidR="001F0B52">
        <w:rPr>
          <w:rFonts w:ascii="Calibri" w:hAnsi="Calibri"/>
          <w:b/>
        </w:rPr>
        <w:tab/>
      </w:r>
      <w:r w:rsidRPr="00903B42">
        <w:rPr>
          <w:rFonts w:ascii="Calibri" w:hAnsi="Calibri"/>
          <w:b/>
        </w:rPr>
        <w:tab/>
        <w:t>:12</w:t>
      </w:r>
      <w:r w:rsidRPr="00903B42">
        <w:rPr>
          <w:rFonts w:ascii="Calibri" w:hAnsi="Calibri"/>
          <w:b/>
        </w:rPr>
        <w:tab/>
        <w:t>Q: maximum</w:t>
      </w:r>
      <w:r w:rsidR="00993431">
        <w:rPr>
          <w:rFonts w:ascii="Calibri" w:hAnsi="Calibri"/>
          <w:b/>
        </w:rPr>
        <w:t>,</w:t>
      </w:r>
      <w:r w:rsidRPr="00903B42">
        <w:rPr>
          <w:rFonts w:ascii="Calibri" w:hAnsi="Calibri"/>
          <w:b/>
        </w:rPr>
        <w:t xml:space="preserve"> 15 years.</w:t>
      </w:r>
    </w:p>
    <w:p w:rsidR="00903B42" w:rsidRDefault="00903B42" w:rsidP="00F051F2">
      <w:pPr>
        <w:rPr>
          <w:rFonts w:ascii="Calibri" w:hAnsi="Calibri"/>
        </w:rPr>
      </w:pPr>
      <w:r>
        <w:rPr>
          <w:rFonts w:ascii="Calibri" w:hAnsi="Calibri"/>
        </w:rPr>
        <w:t>Senator Karla May of St. Louis, who also serves on the committee, spells out distinctly where the expansion would happen…</w:t>
      </w:r>
    </w:p>
    <w:p w:rsidR="00903B42" w:rsidRPr="00903B42" w:rsidRDefault="00903B42" w:rsidP="00F051F2">
      <w:pPr>
        <w:rPr>
          <w:rFonts w:ascii="Calibri" w:hAnsi="Calibri"/>
          <w:b/>
        </w:rPr>
      </w:pPr>
      <w:r>
        <w:rPr>
          <w:rFonts w:ascii="Calibri" w:hAnsi="Calibri"/>
        </w:rPr>
        <w:tab/>
      </w:r>
      <w:r w:rsidRPr="00903B42">
        <w:rPr>
          <w:rFonts w:ascii="Calibri" w:hAnsi="Calibri"/>
          <w:b/>
        </w:rPr>
        <w:t>May</w:t>
      </w:r>
      <w:r w:rsidRPr="00903B42">
        <w:rPr>
          <w:rFonts w:ascii="Calibri" w:hAnsi="Calibri"/>
          <w:b/>
        </w:rPr>
        <w:tab/>
      </w:r>
      <w:r w:rsidRPr="00903B42">
        <w:rPr>
          <w:rFonts w:ascii="Calibri" w:hAnsi="Calibri"/>
          <w:b/>
        </w:rPr>
        <w:tab/>
        <w:t>:11</w:t>
      </w:r>
      <w:r w:rsidRPr="00903B42">
        <w:rPr>
          <w:rFonts w:ascii="Calibri" w:hAnsi="Calibri"/>
          <w:b/>
        </w:rPr>
        <w:tab/>
        <w:t>Q: Wentzville, going west.</w:t>
      </w:r>
    </w:p>
    <w:p w:rsidR="00903B42" w:rsidRDefault="00903B42" w:rsidP="00F051F2">
      <w:pPr>
        <w:rPr>
          <w:rFonts w:ascii="Calibri" w:hAnsi="Calibri"/>
        </w:rPr>
      </w:pPr>
      <w:r>
        <w:rPr>
          <w:rFonts w:ascii="Calibri" w:hAnsi="Calibri"/>
        </w:rPr>
        <w:t>The full Missouri Senate could begin work on the budget next week. By law, the Fiscal Year 2024 state operating budget has to be complete by 6 p.m. on Friday, May 5…</w:t>
      </w:r>
    </w:p>
    <w:p w:rsidR="001C6D65" w:rsidRPr="001C6D65" w:rsidRDefault="001C6D65" w:rsidP="00F051F2">
      <w:pPr>
        <w:rPr>
          <w:rFonts w:ascii="Calibri" w:hAnsi="Calibri"/>
          <w:b/>
        </w:rPr>
      </w:pPr>
      <w:r>
        <w:rPr>
          <w:rFonts w:ascii="Calibri" w:hAnsi="Calibri"/>
        </w:rPr>
        <w:tab/>
      </w:r>
      <w:r w:rsidRPr="001C6D65">
        <w:rPr>
          <w:rFonts w:ascii="Calibri" w:hAnsi="Calibri"/>
          <w:b/>
        </w:rPr>
        <w:t>Nat Snd 2</w:t>
      </w:r>
      <w:r w:rsidRPr="001C6D65">
        <w:rPr>
          <w:rFonts w:ascii="Calibri" w:hAnsi="Calibri"/>
          <w:b/>
        </w:rPr>
        <w:tab/>
        <w:t>:02</w:t>
      </w:r>
      <w:r w:rsidRPr="001C6D65">
        <w:rPr>
          <w:rFonts w:ascii="Calibri" w:hAnsi="Calibri"/>
          <w:b/>
        </w:rPr>
        <w:tab/>
        <w:t xml:space="preserve">Q: </w:t>
      </w:r>
      <w:r w:rsidR="00993431">
        <w:rPr>
          <w:rFonts w:ascii="Calibri" w:hAnsi="Calibri"/>
          <w:b/>
        </w:rPr>
        <w:t>for House Bills….</w:t>
      </w:r>
    </w:p>
    <w:p w:rsidR="001C6D65" w:rsidRDefault="001C6D65" w:rsidP="00F051F2">
      <w:pPr>
        <w:rPr>
          <w:rFonts w:ascii="Calibri" w:hAnsi="Calibri"/>
        </w:rPr>
      </w:pPr>
      <w:r>
        <w:rPr>
          <w:rFonts w:ascii="Calibri" w:hAnsi="Calibri"/>
        </w:rPr>
        <w:t>Among the top priorities for a number of Missouri senators is foreign ownership of land in our state.</w:t>
      </w:r>
    </w:p>
    <w:p w:rsidR="001C6D65" w:rsidRDefault="001C6D65" w:rsidP="00F051F2">
      <w:pPr>
        <w:rPr>
          <w:rFonts w:ascii="Calibri" w:hAnsi="Calibri"/>
        </w:rPr>
      </w:pPr>
      <w:r>
        <w:rPr>
          <w:rFonts w:ascii="Calibri" w:hAnsi="Calibri"/>
        </w:rPr>
        <w:t xml:space="preserve">Senator Rick Brattin of Harrisonville handles </w:t>
      </w:r>
      <w:hyperlink r:id="rId5" w:history="1">
        <w:r w:rsidRPr="001C6D65">
          <w:rPr>
            <w:rStyle w:val="Hyperlink"/>
            <w:rFonts w:ascii="Calibri" w:hAnsi="Calibri"/>
          </w:rPr>
          <w:t>House Bills 903, 465, 430 &amp; 499</w:t>
        </w:r>
      </w:hyperlink>
      <w:r>
        <w:rPr>
          <w:rFonts w:ascii="Calibri" w:hAnsi="Calibri"/>
        </w:rPr>
        <w:t xml:space="preserve"> in the upper chamber…</w:t>
      </w:r>
    </w:p>
    <w:p w:rsidR="001C6D65" w:rsidRPr="001C6D65" w:rsidRDefault="001C6D65" w:rsidP="00F051F2">
      <w:pPr>
        <w:rPr>
          <w:rFonts w:ascii="Calibri" w:hAnsi="Calibri"/>
          <w:b/>
        </w:rPr>
      </w:pPr>
      <w:r>
        <w:rPr>
          <w:rFonts w:ascii="Calibri" w:hAnsi="Calibri"/>
        </w:rPr>
        <w:tab/>
      </w:r>
      <w:r w:rsidRPr="001C6D65">
        <w:rPr>
          <w:rFonts w:ascii="Calibri" w:hAnsi="Calibri"/>
          <w:b/>
        </w:rPr>
        <w:t>Brattin</w:t>
      </w:r>
      <w:r w:rsidR="001F0B52">
        <w:rPr>
          <w:rFonts w:ascii="Calibri" w:hAnsi="Calibri"/>
          <w:b/>
        </w:rPr>
        <w:tab/>
      </w:r>
      <w:r w:rsidRPr="001C6D65">
        <w:rPr>
          <w:rFonts w:ascii="Calibri" w:hAnsi="Calibri"/>
          <w:b/>
        </w:rPr>
        <w:tab/>
        <w:t>:10</w:t>
      </w:r>
      <w:r w:rsidRPr="001C6D65">
        <w:rPr>
          <w:rFonts w:ascii="Calibri" w:hAnsi="Calibri"/>
          <w:b/>
        </w:rPr>
        <w:tab/>
        <w:t>Q: state of Missouri.</w:t>
      </w:r>
    </w:p>
    <w:p w:rsidR="001C6D65" w:rsidRDefault="001C6D65" w:rsidP="00F051F2">
      <w:pPr>
        <w:rPr>
          <w:rFonts w:ascii="Calibri" w:hAnsi="Calibri"/>
        </w:rPr>
      </w:pPr>
      <w:r>
        <w:rPr>
          <w:rFonts w:ascii="Calibri" w:hAnsi="Calibri"/>
        </w:rPr>
        <w:t>During discussion</w:t>
      </w:r>
      <w:r w:rsidR="00C64AC7">
        <w:rPr>
          <w:rFonts w:ascii="Calibri" w:hAnsi="Calibri"/>
        </w:rPr>
        <w:t xml:space="preserve"> on the floor of the Missouri Senate</w:t>
      </w:r>
      <w:r>
        <w:rPr>
          <w:rFonts w:ascii="Calibri" w:hAnsi="Calibri"/>
        </w:rPr>
        <w:t>, Sen. Tracy McCreery of St. Louis County points out she supports this idea for a specific reason…</w:t>
      </w:r>
    </w:p>
    <w:p w:rsidR="001C6D65" w:rsidRPr="001C6D65" w:rsidRDefault="001C6D65" w:rsidP="00F051F2">
      <w:pPr>
        <w:rPr>
          <w:rFonts w:ascii="Calibri" w:hAnsi="Calibri"/>
          <w:b/>
        </w:rPr>
      </w:pPr>
      <w:r>
        <w:rPr>
          <w:rFonts w:ascii="Calibri" w:hAnsi="Calibri"/>
        </w:rPr>
        <w:tab/>
      </w:r>
      <w:r w:rsidRPr="001C6D65">
        <w:rPr>
          <w:rFonts w:ascii="Calibri" w:hAnsi="Calibri"/>
          <w:b/>
        </w:rPr>
        <w:t>McCreery</w:t>
      </w:r>
      <w:r w:rsidRPr="001C6D65">
        <w:rPr>
          <w:rFonts w:ascii="Calibri" w:hAnsi="Calibri"/>
          <w:b/>
        </w:rPr>
        <w:tab/>
        <w:t>:10</w:t>
      </w:r>
      <w:r w:rsidRPr="001C6D65">
        <w:rPr>
          <w:rFonts w:ascii="Calibri" w:hAnsi="Calibri"/>
          <w:b/>
        </w:rPr>
        <w:tab/>
        <w:t>Q: own food production.</w:t>
      </w:r>
    </w:p>
    <w:p w:rsidR="001C6D65" w:rsidRDefault="001C6D65" w:rsidP="00F051F2">
      <w:pPr>
        <w:rPr>
          <w:rFonts w:ascii="Calibri" w:hAnsi="Calibri"/>
        </w:rPr>
      </w:pPr>
      <w:r>
        <w:rPr>
          <w:rFonts w:ascii="Calibri" w:hAnsi="Calibri"/>
        </w:rPr>
        <w:t>Because of an amendment, House Bills 903, 465, 430 &amp; 499 now returns to the Missouri House of Representatives for further consideration…</w:t>
      </w:r>
    </w:p>
    <w:p w:rsidR="00C64AC7" w:rsidRPr="00C64AC7" w:rsidRDefault="00C64AC7" w:rsidP="00F051F2">
      <w:pPr>
        <w:rPr>
          <w:rFonts w:ascii="Calibri" w:hAnsi="Calibri"/>
          <w:b/>
        </w:rPr>
      </w:pPr>
      <w:r>
        <w:rPr>
          <w:rFonts w:ascii="Calibri" w:hAnsi="Calibri"/>
        </w:rPr>
        <w:tab/>
      </w:r>
      <w:r w:rsidRPr="00C64AC7">
        <w:rPr>
          <w:rFonts w:ascii="Calibri" w:hAnsi="Calibri"/>
          <w:b/>
        </w:rPr>
        <w:t>Nat Snd 3</w:t>
      </w:r>
      <w:r w:rsidRPr="00C64AC7">
        <w:rPr>
          <w:rFonts w:ascii="Calibri" w:hAnsi="Calibri"/>
          <w:b/>
        </w:rPr>
        <w:tab/>
        <w:t>:02</w:t>
      </w:r>
      <w:r w:rsidRPr="00C64AC7">
        <w:rPr>
          <w:rFonts w:ascii="Calibri" w:hAnsi="Calibri"/>
          <w:b/>
        </w:rPr>
        <w:tab/>
        <w:t xml:space="preserve">Q: </w:t>
      </w:r>
      <w:r w:rsidR="00346B50">
        <w:rPr>
          <w:rFonts w:ascii="Calibri" w:hAnsi="Calibri"/>
          <w:b/>
        </w:rPr>
        <w:t>the Senate Committee….</w:t>
      </w:r>
    </w:p>
    <w:p w:rsidR="00C64AC7" w:rsidRDefault="00C64AC7" w:rsidP="00F051F2">
      <w:pPr>
        <w:rPr>
          <w:rFonts w:ascii="Calibri" w:hAnsi="Calibri"/>
        </w:rPr>
      </w:pPr>
      <w:r>
        <w:rPr>
          <w:rFonts w:ascii="Calibri" w:hAnsi="Calibri"/>
        </w:rPr>
        <w:lastRenderedPageBreak/>
        <w:t xml:space="preserve">Senator Curtis Trent of Battlefield sponsors </w:t>
      </w:r>
      <w:hyperlink r:id="rId6" w:history="1">
        <w:r w:rsidRPr="00C64AC7">
          <w:rPr>
            <w:rStyle w:val="Hyperlink"/>
            <w:rFonts w:ascii="Calibri" w:hAnsi="Calibri"/>
          </w:rPr>
          <w:t>Senate Bill 74</w:t>
        </w:r>
      </w:hyperlink>
      <w:r>
        <w:rPr>
          <w:rFonts w:ascii="Calibri" w:hAnsi="Calibri"/>
        </w:rPr>
        <w:t>. He tells his colleagues his proposal would c</w:t>
      </w:r>
      <w:r w:rsidRPr="00C64AC7">
        <w:rPr>
          <w:rFonts w:ascii="Calibri" w:hAnsi="Calibri"/>
        </w:rPr>
        <w:t>reate a DWI diversion program</w:t>
      </w:r>
      <w:r>
        <w:rPr>
          <w:rFonts w:ascii="Calibri" w:hAnsi="Calibri"/>
        </w:rPr>
        <w:t>…</w:t>
      </w:r>
    </w:p>
    <w:p w:rsidR="00C64AC7" w:rsidRPr="00C64AC7" w:rsidRDefault="00C64AC7" w:rsidP="00F051F2">
      <w:pPr>
        <w:rPr>
          <w:rFonts w:ascii="Calibri" w:hAnsi="Calibri"/>
          <w:b/>
        </w:rPr>
      </w:pPr>
      <w:r>
        <w:rPr>
          <w:rFonts w:ascii="Calibri" w:hAnsi="Calibri"/>
        </w:rPr>
        <w:tab/>
      </w:r>
      <w:r w:rsidRPr="00C64AC7">
        <w:rPr>
          <w:rFonts w:ascii="Calibri" w:hAnsi="Calibri"/>
          <w:b/>
        </w:rPr>
        <w:t>Trent</w:t>
      </w:r>
      <w:r w:rsidRPr="00C64AC7">
        <w:rPr>
          <w:rFonts w:ascii="Calibri" w:hAnsi="Calibri"/>
          <w:b/>
        </w:rPr>
        <w:tab/>
      </w:r>
      <w:r w:rsidRPr="00C64AC7">
        <w:rPr>
          <w:rFonts w:ascii="Calibri" w:hAnsi="Calibri"/>
          <w:b/>
        </w:rPr>
        <w:tab/>
        <w:t>:06</w:t>
      </w:r>
      <w:r w:rsidRPr="00C64AC7">
        <w:rPr>
          <w:rFonts w:ascii="Calibri" w:hAnsi="Calibri"/>
          <w:b/>
        </w:rPr>
        <w:tab/>
        <w:t>Q: and encourage rehabilitation.</w:t>
      </w:r>
    </w:p>
    <w:p w:rsidR="00C64AC7" w:rsidRDefault="00C64AC7" w:rsidP="00F051F2">
      <w:pPr>
        <w:rPr>
          <w:rFonts w:ascii="Calibri" w:hAnsi="Calibri"/>
        </w:rPr>
      </w:pPr>
      <w:r>
        <w:rPr>
          <w:rFonts w:ascii="Calibri" w:hAnsi="Calibri"/>
        </w:rPr>
        <w:t>During discussion, Sen. Steven Roberts of St. Louis says he wonder if this legislation is the best solution…</w:t>
      </w:r>
    </w:p>
    <w:p w:rsidR="00C64AC7" w:rsidRPr="00C64AC7" w:rsidRDefault="00C64AC7" w:rsidP="00F051F2">
      <w:pPr>
        <w:rPr>
          <w:rFonts w:ascii="Calibri" w:hAnsi="Calibri"/>
          <w:b/>
        </w:rPr>
      </w:pPr>
      <w:r>
        <w:rPr>
          <w:rFonts w:ascii="Calibri" w:hAnsi="Calibri"/>
        </w:rPr>
        <w:tab/>
      </w:r>
      <w:r w:rsidRPr="00C64AC7">
        <w:rPr>
          <w:rFonts w:ascii="Calibri" w:hAnsi="Calibri"/>
          <w:b/>
        </w:rPr>
        <w:t>Roberts</w:t>
      </w:r>
      <w:r w:rsidRPr="00C64AC7">
        <w:rPr>
          <w:rFonts w:ascii="Calibri" w:hAnsi="Calibri"/>
          <w:b/>
        </w:rPr>
        <w:tab/>
        <w:t>:07</w:t>
      </w:r>
      <w:r w:rsidRPr="00C64AC7">
        <w:rPr>
          <w:rFonts w:ascii="Calibri" w:hAnsi="Calibri"/>
          <w:b/>
        </w:rPr>
        <w:tab/>
        <w:t>Q: these interlock companies.</w:t>
      </w:r>
    </w:p>
    <w:p w:rsidR="00C64AC7" w:rsidRDefault="00C64AC7" w:rsidP="00F051F2">
      <w:pPr>
        <w:rPr>
          <w:rFonts w:ascii="Calibri" w:hAnsi="Calibri"/>
        </w:rPr>
      </w:pPr>
      <w:r>
        <w:rPr>
          <w:rFonts w:ascii="Calibri" w:hAnsi="Calibri"/>
        </w:rPr>
        <w:t>Senate Bill 74 has set aside for further talks…</w:t>
      </w:r>
    </w:p>
    <w:p w:rsidR="00F051F2" w:rsidRPr="00AB3BA0" w:rsidRDefault="00F051F2" w:rsidP="00AB3BA0">
      <w:pPr>
        <w:ind w:firstLine="720"/>
        <w:rPr>
          <w:rFonts w:ascii="Calibri" w:hAnsi="Calibri"/>
          <w:b/>
        </w:rPr>
      </w:pPr>
      <w:r w:rsidRPr="00AB3BA0">
        <w:rPr>
          <w:rFonts w:ascii="Calibri" w:hAnsi="Calibri"/>
          <w:b/>
        </w:rPr>
        <w:t xml:space="preserve">Nat Snd </w:t>
      </w:r>
      <w:r w:rsidR="005D7A4B">
        <w:rPr>
          <w:rFonts w:ascii="Calibri" w:hAnsi="Calibri"/>
          <w:b/>
        </w:rPr>
        <w:t>4</w:t>
      </w:r>
      <w:r w:rsidR="007A55DA">
        <w:rPr>
          <w:rFonts w:ascii="Calibri" w:hAnsi="Calibri"/>
          <w:b/>
        </w:rPr>
        <w:tab/>
        <w:t>:</w:t>
      </w:r>
      <w:r w:rsidR="00615EBF">
        <w:rPr>
          <w:rFonts w:ascii="Calibri" w:hAnsi="Calibri"/>
          <w:b/>
        </w:rPr>
        <w:t>04</w:t>
      </w:r>
      <w:r w:rsidR="007F4544">
        <w:rPr>
          <w:rFonts w:ascii="Calibri" w:hAnsi="Calibri"/>
          <w:b/>
        </w:rPr>
        <w:tab/>
        <w:t xml:space="preserve">Q: </w:t>
      </w:r>
      <w:r w:rsidR="00615EBF">
        <w:rPr>
          <w:rFonts w:ascii="Calibri" w:hAnsi="Calibri"/>
          <w:b/>
        </w:rPr>
        <w:t>Senate, so far.</w:t>
      </w:r>
    </w:p>
    <w:p w:rsidR="007F4544" w:rsidRDefault="005D7A4B" w:rsidP="00F051F2">
      <w:pPr>
        <w:rPr>
          <w:rFonts w:ascii="Calibri" w:hAnsi="Calibri"/>
        </w:rPr>
      </w:pPr>
      <w:r>
        <w:rPr>
          <w:rFonts w:ascii="Calibri" w:hAnsi="Calibri"/>
        </w:rPr>
        <w:t>Missouri senators are now e</w:t>
      </w:r>
      <w:r w:rsidR="00615EBF">
        <w:rPr>
          <w:rFonts w:ascii="Calibri" w:hAnsi="Calibri"/>
        </w:rPr>
        <w:t>n</w:t>
      </w:r>
      <w:r>
        <w:rPr>
          <w:rFonts w:ascii="Calibri" w:hAnsi="Calibri"/>
        </w:rPr>
        <w:t>tering</w:t>
      </w:r>
      <w:r w:rsidR="00615EBF">
        <w:rPr>
          <w:rFonts w:ascii="Calibri" w:hAnsi="Calibri"/>
        </w:rPr>
        <w:t xml:space="preserve"> the final </w:t>
      </w:r>
      <w:r w:rsidR="00903B42">
        <w:rPr>
          <w:rFonts w:ascii="Calibri" w:hAnsi="Calibri"/>
        </w:rPr>
        <w:t>three weeks</w:t>
      </w:r>
      <w:r w:rsidR="00615EBF">
        <w:rPr>
          <w:rFonts w:ascii="Calibri" w:hAnsi="Calibri"/>
        </w:rPr>
        <w:t xml:space="preserve"> of the 2023 regular legislative session.</w:t>
      </w:r>
    </w:p>
    <w:p w:rsidR="00615EBF" w:rsidRDefault="00615EBF" w:rsidP="00F051F2">
      <w:pPr>
        <w:rPr>
          <w:rFonts w:ascii="Calibri" w:hAnsi="Calibri"/>
        </w:rPr>
      </w:pPr>
      <w:r>
        <w:rPr>
          <w:rFonts w:ascii="Calibri" w:hAnsi="Calibri"/>
        </w:rPr>
        <w:t>Missouri Senate Majority Floor Leader Cindy O’Laughlin of Shelbina says members are maintaining good relationships…</w:t>
      </w:r>
    </w:p>
    <w:p w:rsidR="00615EBF" w:rsidRPr="00615EBF" w:rsidRDefault="00615EBF" w:rsidP="00F051F2">
      <w:pPr>
        <w:rPr>
          <w:rFonts w:ascii="Calibri" w:hAnsi="Calibri"/>
          <w:b/>
        </w:rPr>
      </w:pPr>
      <w:r>
        <w:rPr>
          <w:rFonts w:ascii="Calibri" w:hAnsi="Calibri"/>
        </w:rPr>
        <w:tab/>
      </w:r>
      <w:r w:rsidRPr="00615EBF">
        <w:rPr>
          <w:rFonts w:ascii="Calibri" w:hAnsi="Calibri"/>
          <w:b/>
        </w:rPr>
        <w:t>O’Laughlin</w:t>
      </w:r>
      <w:r w:rsidRPr="00615EBF">
        <w:rPr>
          <w:rFonts w:ascii="Calibri" w:hAnsi="Calibri"/>
          <w:b/>
        </w:rPr>
        <w:tab/>
        <w:t>:08</w:t>
      </w:r>
      <w:r w:rsidRPr="00615EBF">
        <w:rPr>
          <w:rFonts w:ascii="Calibri" w:hAnsi="Calibri"/>
          <w:b/>
        </w:rPr>
        <w:tab/>
        <w:t>Q: lot of that.</w:t>
      </w:r>
    </w:p>
    <w:p w:rsidR="00615EBF" w:rsidRDefault="00615EBF" w:rsidP="00F051F2">
      <w:pPr>
        <w:rPr>
          <w:rFonts w:ascii="Calibri" w:hAnsi="Calibri"/>
        </w:rPr>
      </w:pPr>
      <w:r>
        <w:rPr>
          <w:rFonts w:ascii="Calibri" w:hAnsi="Calibri"/>
        </w:rPr>
        <w:t>Missouri Senate Assistant Minority Floor Leader Doug Beck of St. Louis says he agrees things are going better than in recent years…</w:t>
      </w:r>
    </w:p>
    <w:p w:rsidR="00615EBF" w:rsidRPr="00615EBF" w:rsidRDefault="00615EBF" w:rsidP="00F051F2">
      <w:pPr>
        <w:rPr>
          <w:rFonts w:ascii="Calibri" w:hAnsi="Calibri"/>
          <w:b/>
        </w:rPr>
      </w:pPr>
      <w:r>
        <w:rPr>
          <w:rFonts w:ascii="Calibri" w:hAnsi="Calibri"/>
        </w:rPr>
        <w:tab/>
      </w:r>
      <w:r w:rsidRPr="00615EBF">
        <w:rPr>
          <w:rFonts w:ascii="Calibri" w:hAnsi="Calibri"/>
          <w:b/>
        </w:rPr>
        <w:t>Beck</w:t>
      </w:r>
      <w:r w:rsidRPr="00615EBF">
        <w:rPr>
          <w:rFonts w:ascii="Calibri" w:hAnsi="Calibri"/>
          <w:b/>
        </w:rPr>
        <w:tab/>
      </w:r>
      <w:r w:rsidRPr="00615EBF">
        <w:rPr>
          <w:rFonts w:ascii="Calibri" w:hAnsi="Calibri"/>
          <w:b/>
        </w:rPr>
        <w:tab/>
        <w:t>:06</w:t>
      </w:r>
      <w:r w:rsidRPr="00615EBF">
        <w:rPr>
          <w:rFonts w:ascii="Calibri" w:hAnsi="Calibri"/>
          <w:b/>
        </w:rPr>
        <w:tab/>
        <w:t>Q: within 20 minutes.</w:t>
      </w:r>
    </w:p>
    <w:p w:rsidR="00615EBF" w:rsidRDefault="00615EBF" w:rsidP="00F051F2">
      <w:pPr>
        <w:rPr>
          <w:rFonts w:ascii="Calibri" w:hAnsi="Calibri"/>
        </w:rPr>
      </w:pPr>
      <w:r>
        <w:rPr>
          <w:rFonts w:ascii="Calibri" w:hAnsi="Calibri"/>
        </w:rPr>
        <w:t>The First Regular Session of the 102nd General Assembly will end at 6 p.m. on Friday, May 12…</w:t>
      </w:r>
    </w:p>
    <w:p w:rsidR="00615EBF" w:rsidRPr="00820ACC" w:rsidRDefault="00820ACC" w:rsidP="00F051F2">
      <w:pPr>
        <w:rPr>
          <w:rFonts w:ascii="Calibri" w:hAnsi="Calibri"/>
          <w:b/>
        </w:rPr>
      </w:pPr>
      <w:r>
        <w:rPr>
          <w:rFonts w:ascii="Calibri" w:hAnsi="Calibri"/>
        </w:rPr>
        <w:tab/>
      </w:r>
      <w:r w:rsidRPr="00820ACC">
        <w:rPr>
          <w:rFonts w:ascii="Calibri" w:hAnsi="Calibri"/>
          <w:b/>
        </w:rPr>
        <w:t>Nat Snd 5</w:t>
      </w:r>
      <w:r w:rsidRPr="00820ACC">
        <w:rPr>
          <w:rFonts w:ascii="Calibri" w:hAnsi="Calibri"/>
          <w:b/>
        </w:rPr>
        <w:tab/>
        <w:t>:02</w:t>
      </w:r>
      <w:r w:rsidRPr="00820ACC">
        <w:rPr>
          <w:rFonts w:ascii="Calibri" w:hAnsi="Calibri"/>
          <w:b/>
        </w:rPr>
        <w:tab/>
        <w:t xml:space="preserve">Q: </w:t>
      </w:r>
      <w:r w:rsidR="00E477B0">
        <w:rPr>
          <w:rFonts w:ascii="Calibri" w:hAnsi="Calibri"/>
          <w:b/>
        </w:rPr>
        <w:t>no further business….</w:t>
      </w:r>
      <w:bookmarkStart w:id="0" w:name="_GoBack"/>
      <w:bookmarkEnd w:id="0"/>
    </w:p>
    <w:p w:rsidR="00820ACC" w:rsidRDefault="00820ACC" w:rsidP="00F051F2">
      <w:pPr>
        <w:rPr>
          <w:rFonts w:ascii="Calibri" w:hAnsi="Calibri"/>
        </w:rPr>
      </w:pPr>
      <w:r>
        <w:rPr>
          <w:rFonts w:ascii="Calibri" w:hAnsi="Calibri"/>
        </w:rPr>
        <w:t>Session will resume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C6D65"/>
    <w:rsid w:val="001F0B52"/>
    <w:rsid w:val="00202BDC"/>
    <w:rsid w:val="00284C42"/>
    <w:rsid w:val="002B0232"/>
    <w:rsid w:val="002B1A13"/>
    <w:rsid w:val="00301BCF"/>
    <w:rsid w:val="00346B50"/>
    <w:rsid w:val="003C0B05"/>
    <w:rsid w:val="00444425"/>
    <w:rsid w:val="004C2612"/>
    <w:rsid w:val="00522830"/>
    <w:rsid w:val="0055150F"/>
    <w:rsid w:val="005D5427"/>
    <w:rsid w:val="005D7A4B"/>
    <w:rsid w:val="00615EBF"/>
    <w:rsid w:val="007428D8"/>
    <w:rsid w:val="00781232"/>
    <w:rsid w:val="00790AB9"/>
    <w:rsid w:val="007A55DA"/>
    <w:rsid w:val="007F4544"/>
    <w:rsid w:val="00815EC9"/>
    <w:rsid w:val="00820ACC"/>
    <w:rsid w:val="00823A29"/>
    <w:rsid w:val="00842DAF"/>
    <w:rsid w:val="008A328F"/>
    <w:rsid w:val="008F722E"/>
    <w:rsid w:val="00903B42"/>
    <w:rsid w:val="0094316F"/>
    <w:rsid w:val="00993431"/>
    <w:rsid w:val="00A460FC"/>
    <w:rsid w:val="00A6143E"/>
    <w:rsid w:val="00A6658D"/>
    <w:rsid w:val="00AB3BA0"/>
    <w:rsid w:val="00AB465F"/>
    <w:rsid w:val="00AD6F7C"/>
    <w:rsid w:val="00AE6F8E"/>
    <w:rsid w:val="00B23564"/>
    <w:rsid w:val="00B44781"/>
    <w:rsid w:val="00B80979"/>
    <w:rsid w:val="00B92A69"/>
    <w:rsid w:val="00BD3391"/>
    <w:rsid w:val="00C02702"/>
    <w:rsid w:val="00C1785B"/>
    <w:rsid w:val="00C35246"/>
    <w:rsid w:val="00C52AD9"/>
    <w:rsid w:val="00C64AC7"/>
    <w:rsid w:val="00D1078D"/>
    <w:rsid w:val="00D30087"/>
    <w:rsid w:val="00D60E22"/>
    <w:rsid w:val="00D70338"/>
    <w:rsid w:val="00DC3932"/>
    <w:rsid w:val="00E00E95"/>
    <w:rsid w:val="00E241DB"/>
    <w:rsid w:val="00E477B0"/>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E2B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3info/bts_web/Bill.aspx?SessionType=R&amp;BillID=44451" TargetMode="External"/><Relationship Id="rId5" Type="http://schemas.openxmlformats.org/officeDocument/2006/relationships/hyperlink" Target="https://house.mo.gov/Bill.aspx?bill=HB903&amp;year=2023&amp;code=R" TargetMode="External"/><Relationship Id="rId4" Type="http://schemas.openxmlformats.org/officeDocument/2006/relationships/hyperlink" Target="https://www.senate.mo.gov/Committees/CommitteeDetails/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12</cp:revision>
  <dcterms:created xsi:type="dcterms:W3CDTF">2023-04-17T13:33:00Z</dcterms:created>
  <dcterms:modified xsi:type="dcterms:W3CDTF">2023-04-21T16:10:00Z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