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AD1676">
        <w:rPr>
          <w:rFonts w:asciiTheme="majorHAnsi" w:hAnsiTheme="majorHAnsi"/>
          <w:b/>
          <w:color w:val="000099"/>
          <w:sz w:val="28"/>
          <w:szCs w:val="28"/>
        </w:rPr>
        <w:t>More Legislative Priorities</w:t>
      </w:r>
    </w:p>
    <w:p w:rsidR="00F051F2" w:rsidRDefault="00F051F2" w:rsidP="00F051F2">
      <w:pPr>
        <w:rPr>
          <w:rFonts w:ascii="Calibri" w:hAnsi="Calibri"/>
        </w:rPr>
      </w:pPr>
      <w:r w:rsidRPr="00F52F2A">
        <w:rPr>
          <w:rFonts w:ascii="Calibri" w:hAnsi="Calibri"/>
        </w:rPr>
        <w:t xml:space="preserve">This week in the Missouri Senate, we review </w:t>
      </w:r>
      <w:r w:rsidR="00181700">
        <w:rPr>
          <w:rFonts w:ascii="Calibri" w:hAnsi="Calibri"/>
        </w:rPr>
        <w:t>the 14th week of the 2023 legislative session</w:t>
      </w:r>
      <w:r w:rsidRPr="00F52F2A">
        <w:rPr>
          <w:rFonts w:ascii="Calibri" w:hAnsi="Calibri"/>
        </w:rPr>
        <w:t>…</w:t>
      </w:r>
    </w:p>
    <w:p w:rsidR="00BC6906" w:rsidRPr="00BC6906" w:rsidRDefault="00BC6906" w:rsidP="00F051F2">
      <w:pPr>
        <w:rPr>
          <w:rFonts w:ascii="Calibri" w:hAnsi="Calibri"/>
          <w:b/>
        </w:rPr>
      </w:pPr>
      <w:r>
        <w:rPr>
          <w:rFonts w:ascii="Calibri" w:hAnsi="Calibri"/>
        </w:rPr>
        <w:tab/>
      </w:r>
      <w:r w:rsidRPr="00BC6906">
        <w:rPr>
          <w:rFonts w:ascii="Calibri" w:hAnsi="Calibri"/>
          <w:b/>
        </w:rPr>
        <w:t xml:space="preserve">Nat Snd </w:t>
      </w:r>
      <w:r w:rsidR="00014F7D">
        <w:rPr>
          <w:rFonts w:ascii="Calibri" w:hAnsi="Calibri"/>
          <w:b/>
        </w:rPr>
        <w:t>1</w:t>
      </w:r>
      <w:r w:rsidRPr="00BC6906">
        <w:rPr>
          <w:rFonts w:ascii="Calibri" w:hAnsi="Calibri"/>
          <w:b/>
        </w:rPr>
        <w:tab/>
        <w:t>:02</w:t>
      </w:r>
      <w:r w:rsidRPr="00BC6906">
        <w:rPr>
          <w:rFonts w:ascii="Calibri" w:hAnsi="Calibri"/>
          <w:b/>
        </w:rPr>
        <w:tab/>
        <w:t xml:space="preserve">Q: </w:t>
      </w:r>
      <w:r w:rsidR="00014F7D">
        <w:rPr>
          <w:rFonts w:ascii="Calibri" w:hAnsi="Calibri"/>
          <w:b/>
        </w:rPr>
        <w:t>with Senate Committee….</w:t>
      </w:r>
    </w:p>
    <w:p w:rsidR="00BC6906" w:rsidRDefault="00BC6906" w:rsidP="00F051F2">
      <w:pPr>
        <w:rPr>
          <w:rFonts w:ascii="Calibri" w:hAnsi="Calibri"/>
        </w:rPr>
      </w:pPr>
      <w:r>
        <w:rPr>
          <w:rFonts w:ascii="Calibri" w:hAnsi="Calibri"/>
        </w:rPr>
        <w:t xml:space="preserve">Tuesday afternoon and evening were dedicated to </w:t>
      </w:r>
      <w:hyperlink r:id="rId4" w:history="1">
        <w:r w:rsidRPr="00BC6906">
          <w:rPr>
            <w:rStyle w:val="Hyperlink"/>
            <w:rFonts w:ascii="Calibri" w:hAnsi="Calibri"/>
          </w:rPr>
          <w:t>Senate Bill 317</w:t>
        </w:r>
      </w:hyperlink>
      <w:r>
        <w:rPr>
          <w:rFonts w:ascii="Calibri" w:hAnsi="Calibri"/>
        </w:rPr>
        <w:t>.</w:t>
      </w:r>
    </w:p>
    <w:p w:rsidR="00BC6906" w:rsidRDefault="00BC6906" w:rsidP="00F051F2">
      <w:pPr>
        <w:rPr>
          <w:rFonts w:ascii="Calibri" w:hAnsi="Calibri"/>
        </w:rPr>
      </w:pPr>
      <w:r>
        <w:rPr>
          <w:rFonts w:ascii="Calibri" w:hAnsi="Calibri"/>
        </w:rPr>
        <w:t>Senator Bill Eigel of Weldon Spring is the sponsor. He tells his colleagues his proposal would e</w:t>
      </w:r>
      <w:r w:rsidRPr="00BC6906">
        <w:rPr>
          <w:rFonts w:ascii="Calibri" w:hAnsi="Calibri"/>
        </w:rPr>
        <w:t>stablish the Interstate 70 Improvement Fund</w:t>
      </w:r>
      <w:r>
        <w:rPr>
          <w:rFonts w:ascii="Calibri" w:hAnsi="Calibri"/>
        </w:rPr>
        <w:t>…</w:t>
      </w:r>
    </w:p>
    <w:p w:rsidR="00BC6906" w:rsidRPr="00BC6906" w:rsidRDefault="00BC6906" w:rsidP="00F051F2">
      <w:pPr>
        <w:rPr>
          <w:rFonts w:ascii="Calibri" w:hAnsi="Calibri"/>
          <w:b/>
        </w:rPr>
      </w:pPr>
      <w:r>
        <w:rPr>
          <w:rFonts w:ascii="Calibri" w:hAnsi="Calibri"/>
        </w:rPr>
        <w:tab/>
      </w:r>
      <w:r w:rsidRPr="00BC6906">
        <w:rPr>
          <w:rFonts w:ascii="Calibri" w:hAnsi="Calibri"/>
          <w:b/>
        </w:rPr>
        <w:t>Eigel</w:t>
      </w:r>
      <w:r w:rsidRPr="00BC6906">
        <w:rPr>
          <w:rFonts w:ascii="Calibri" w:hAnsi="Calibri"/>
          <w:b/>
        </w:rPr>
        <w:tab/>
      </w:r>
      <w:r w:rsidRPr="00BC6906">
        <w:rPr>
          <w:rFonts w:ascii="Calibri" w:hAnsi="Calibri"/>
          <w:b/>
        </w:rPr>
        <w:tab/>
        <w:t>:09</w:t>
      </w:r>
      <w:r w:rsidRPr="00BC6906">
        <w:rPr>
          <w:rFonts w:ascii="Calibri" w:hAnsi="Calibri"/>
          <w:b/>
        </w:rPr>
        <w:tab/>
        <w:t>Q: expanding Interstate 70.</w:t>
      </w:r>
    </w:p>
    <w:p w:rsidR="00BC6906" w:rsidRDefault="00BC6906" w:rsidP="00F051F2">
      <w:pPr>
        <w:rPr>
          <w:rFonts w:ascii="Calibri" w:hAnsi="Calibri"/>
        </w:rPr>
      </w:pPr>
      <w:r>
        <w:rPr>
          <w:rFonts w:ascii="Calibri" w:hAnsi="Calibri"/>
        </w:rPr>
        <w:t>During discussion on the floor of the Missouri Senate, Sen. Lauren Arthur of Kansas City offered an amendment, which would require contractors on a future I-70 project to offer childcare access for employees…</w:t>
      </w:r>
    </w:p>
    <w:p w:rsidR="00BC6906" w:rsidRPr="00BC6906" w:rsidRDefault="00BC6906" w:rsidP="00F051F2">
      <w:pPr>
        <w:rPr>
          <w:rFonts w:ascii="Calibri" w:hAnsi="Calibri"/>
          <w:b/>
        </w:rPr>
      </w:pPr>
      <w:r>
        <w:rPr>
          <w:rFonts w:ascii="Calibri" w:hAnsi="Calibri"/>
        </w:rPr>
        <w:tab/>
      </w:r>
      <w:r w:rsidR="00014F7D">
        <w:rPr>
          <w:rFonts w:ascii="Calibri" w:hAnsi="Calibri"/>
          <w:b/>
        </w:rPr>
        <w:t>Arthur</w:t>
      </w:r>
      <w:r w:rsidR="00014F7D">
        <w:rPr>
          <w:rFonts w:ascii="Calibri" w:hAnsi="Calibri"/>
          <w:b/>
        </w:rPr>
        <w:tab/>
      </w:r>
      <w:r w:rsidRPr="00BC6906">
        <w:rPr>
          <w:rFonts w:ascii="Calibri" w:hAnsi="Calibri"/>
          <w:b/>
        </w:rPr>
        <w:tab/>
        <w:t>:08</w:t>
      </w:r>
      <w:r w:rsidRPr="00BC6906">
        <w:rPr>
          <w:rFonts w:ascii="Calibri" w:hAnsi="Calibri"/>
          <w:b/>
        </w:rPr>
        <w:tab/>
        <w:t>Q: I-70 is safe.</w:t>
      </w:r>
    </w:p>
    <w:p w:rsidR="00BC6906" w:rsidRDefault="00BC6906" w:rsidP="00F051F2">
      <w:pPr>
        <w:rPr>
          <w:rFonts w:ascii="Calibri" w:hAnsi="Calibri"/>
        </w:rPr>
      </w:pPr>
      <w:r>
        <w:rPr>
          <w:rFonts w:ascii="Calibri" w:hAnsi="Calibri"/>
        </w:rPr>
        <w:t>Senate Bill 317 has been set aside for future consideration…</w:t>
      </w:r>
    </w:p>
    <w:p w:rsidR="006964F6" w:rsidRPr="003F2489" w:rsidRDefault="003F2489" w:rsidP="00F051F2">
      <w:pPr>
        <w:rPr>
          <w:rFonts w:ascii="Calibri" w:hAnsi="Calibri"/>
          <w:b/>
        </w:rPr>
      </w:pPr>
      <w:r>
        <w:rPr>
          <w:rFonts w:ascii="Calibri" w:hAnsi="Calibri"/>
        </w:rPr>
        <w:tab/>
      </w:r>
      <w:r w:rsidRPr="003F2489">
        <w:rPr>
          <w:rFonts w:ascii="Calibri" w:hAnsi="Calibri"/>
          <w:b/>
        </w:rPr>
        <w:t xml:space="preserve">Nat Snd </w:t>
      </w:r>
      <w:r w:rsidR="00014F7D">
        <w:rPr>
          <w:rFonts w:ascii="Calibri" w:hAnsi="Calibri"/>
          <w:b/>
        </w:rPr>
        <w:t>2</w:t>
      </w:r>
      <w:r w:rsidRPr="003F2489">
        <w:rPr>
          <w:rFonts w:ascii="Calibri" w:hAnsi="Calibri"/>
          <w:b/>
        </w:rPr>
        <w:tab/>
        <w:t>:02</w:t>
      </w:r>
      <w:r w:rsidRPr="003F2489">
        <w:rPr>
          <w:rFonts w:ascii="Calibri" w:hAnsi="Calibri"/>
          <w:b/>
        </w:rPr>
        <w:tab/>
        <w:t xml:space="preserve">Q: </w:t>
      </w:r>
      <w:r w:rsidR="00014F7D">
        <w:rPr>
          <w:rFonts w:ascii="Calibri" w:hAnsi="Calibri"/>
          <w:b/>
        </w:rPr>
        <w:t>Senate Committee Substitute….</w:t>
      </w:r>
    </w:p>
    <w:p w:rsidR="006964F6" w:rsidRDefault="003F2489" w:rsidP="00F051F2">
      <w:pPr>
        <w:rPr>
          <w:rFonts w:ascii="Calibri" w:hAnsi="Calibri"/>
        </w:rPr>
      </w:pPr>
      <w:r>
        <w:rPr>
          <w:rFonts w:ascii="Calibri" w:hAnsi="Calibri"/>
        </w:rPr>
        <w:t xml:space="preserve">Among the measures discussed on Wednesday afternoon and evening is </w:t>
      </w:r>
      <w:hyperlink r:id="rId5" w:history="1">
        <w:r w:rsidRPr="003F2489">
          <w:rPr>
            <w:rStyle w:val="Hyperlink"/>
            <w:rFonts w:ascii="Calibri" w:hAnsi="Calibri"/>
          </w:rPr>
          <w:t>Senate Bill 413</w:t>
        </w:r>
      </w:hyperlink>
      <w:r>
        <w:rPr>
          <w:rFonts w:ascii="Calibri" w:hAnsi="Calibri"/>
        </w:rPr>
        <w:t>.</w:t>
      </w:r>
    </w:p>
    <w:p w:rsidR="003F2489" w:rsidRDefault="003F2489" w:rsidP="00F051F2">
      <w:pPr>
        <w:rPr>
          <w:rFonts w:ascii="Calibri" w:hAnsi="Calibri"/>
        </w:rPr>
      </w:pPr>
      <w:r>
        <w:rPr>
          <w:rFonts w:ascii="Calibri" w:hAnsi="Calibri"/>
        </w:rPr>
        <w:t>Sponsor, Sen. Denny Hoskins of Warrensburg, says this measure seeks to e</w:t>
      </w:r>
      <w:r w:rsidRPr="003F2489">
        <w:rPr>
          <w:rFonts w:ascii="Calibri" w:hAnsi="Calibri"/>
        </w:rPr>
        <w:t>stablish the Missouri Angel Investment Incentive Act</w:t>
      </w:r>
      <w:r w:rsidR="00280CB8">
        <w:rPr>
          <w:rFonts w:ascii="Calibri" w:hAnsi="Calibri"/>
        </w:rPr>
        <w:t>…</w:t>
      </w:r>
    </w:p>
    <w:p w:rsidR="00280CB8" w:rsidRPr="00280CB8" w:rsidRDefault="00280CB8" w:rsidP="00F051F2">
      <w:pPr>
        <w:rPr>
          <w:rFonts w:ascii="Calibri" w:hAnsi="Calibri"/>
          <w:b/>
        </w:rPr>
      </w:pPr>
      <w:r>
        <w:rPr>
          <w:rFonts w:ascii="Calibri" w:hAnsi="Calibri"/>
        </w:rPr>
        <w:tab/>
      </w:r>
      <w:r w:rsidRPr="00280CB8">
        <w:rPr>
          <w:rFonts w:ascii="Calibri" w:hAnsi="Calibri"/>
          <w:b/>
        </w:rPr>
        <w:t>Hoskins</w:t>
      </w:r>
      <w:r w:rsidRPr="00280CB8">
        <w:rPr>
          <w:rFonts w:ascii="Calibri" w:hAnsi="Calibri"/>
          <w:b/>
        </w:rPr>
        <w:tab/>
        <w:t>:12</w:t>
      </w:r>
      <w:r w:rsidRPr="00280CB8">
        <w:rPr>
          <w:rFonts w:ascii="Calibri" w:hAnsi="Calibri"/>
          <w:b/>
        </w:rPr>
        <w:tab/>
        <w:t>Q: of Angel credits.</w:t>
      </w:r>
    </w:p>
    <w:p w:rsidR="00280CB8" w:rsidRDefault="00280CB8" w:rsidP="00F051F2">
      <w:pPr>
        <w:rPr>
          <w:rFonts w:ascii="Calibri" w:hAnsi="Calibri"/>
        </w:rPr>
      </w:pPr>
      <w:r>
        <w:rPr>
          <w:rFonts w:ascii="Calibri" w:hAnsi="Calibri"/>
        </w:rPr>
        <w:t>Senator Steven Roberts of St. Louis added an amendment that features adoption tax incentives…</w:t>
      </w:r>
    </w:p>
    <w:p w:rsidR="00280CB8" w:rsidRPr="00280CB8" w:rsidRDefault="00280CB8" w:rsidP="00F051F2">
      <w:pPr>
        <w:rPr>
          <w:rFonts w:ascii="Calibri" w:hAnsi="Calibri"/>
          <w:b/>
        </w:rPr>
      </w:pPr>
      <w:r>
        <w:rPr>
          <w:rFonts w:ascii="Calibri" w:hAnsi="Calibri"/>
        </w:rPr>
        <w:tab/>
      </w:r>
      <w:r w:rsidRPr="00280CB8">
        <w:rPr>
          <w:rFonts w:ascii="Calibri" w:hAnsi="Calibri"/>
          <w:b/>
        </w:rPr>
        <w:t>Roberts</w:t>
      </w:r>
      <w:r w:rsidRPr="00280CB8">
        <w:rPr>
          <w:rFonts w:ascii="Calibri" w:hAnsi="Calibri"/>
          <w:b/>
        </w:rPr>
        <w:tab/>
        <w:t>:12</w:t>
      </w:r>
      <w:r w:rsidRPr="00280CB8">
        <w:rPr>
          <w:rFonts w:ascii="Calibri" w:hAnsi="Calibri"/>
          <w:b/>
        </w:rPr>
        <w:tab/>
        <w:t>Q: this to 70 percent.</w:t>
      </w:r>
    </w:p>
    <w:p w:rsidR="00280CB8" w:rsidRDefault="00280CB8" w:rsidP="00F051F2">
      <w:pPr>
        <w:rPr>
          <w:rFonts w:ascii="Calibri" w:hAnsi="Calibri"/>
        </w:rPr>
      </w:pPr>
      <w:r>
        <w:rPr>
          <w:rFonts w:ascii="Calibri" w:hAnsi="Calibri"/>
        </w:rPr>
        <w:t>Senate Bill 413 has been set aside for further talks…</w:t>
      </w:r>
    </w:p>
    <w:p w:rsidR="00BF2DCB" w:rsidRPr="00BF2DCB" w:rsidRDefault="00BF2DCB" w:rsidP="00F051F2">
      <w:pPr>
        <w:rPr>
          <w:rFonts w:ascii="Calibri" w:hAnsi="Calibri"/>
          <w:b/>
        </w:rPr>
      </w:pPr>
      <w:r>
        <w:rPr>
          <w:rFonts w:ascii="Calibri" w:hAnsi="Calibri"/>
        </w:rPr>
        <w:tab/>
      </w:r>
      <w:r w:rsidR="00014F7D">
        <w:rPr>
          <w:rFonts w:ascii="Calibri" w:hAnsi="Calibri"/>
          <w:b/>
        </w:rPr>
        <w:t>Nat Snd 3</w:t>
      </w:r>
      <w:r w:rsidRPr="00BF2DCB">
        <w:rPr>
          <w:rFonts w:ascii="Calibri" w:hAnsi="Calibri"/>
          <w:b/>
        </w:rPr>
        <w:tab/>
        <w:t>:06</w:t>
      </w:r>
      <w:r w:rsidRPr="00BF2DCB">
        <w:rPr>
          <w:rFonts w:ascii="Calibri" w:hAnsi="Calibri"/>
          <w:b/>
        </w:rPr>
        <w:tab/>
        <w:t>Q: at this point.</w:t>
      </w:r>
    </w:p>
    <w:p w:rsidR="00BF2DCB" w:rsidRDefault="00BF2DCB" w:rsidP="00F051F2">
      <w:pPr>
        <w:rPr>
          <w:rFonts w:ascii="Calibri" w:hAnsi="Calibri"/>
        </w:rPr>
      </w:pPr>
      <w:r>
        <w:rPr>
          <w:rFonts w:ascii="Calibri" w:hAnsi="Calibri"/>
        </w:rPr>
        <w:t>Missouri Senate President Pro Tem Caleb Rowden of Columbia says you will start seeing big issues every week…</w:t>
      </w:r>
    </w:p>
    <w:p w:rsidR="00BF2DCB" w:rsidRPr="00BF2DCB" w:rsidRDefault="00BF2DCB" w:rsidP="00F051F2">
      <w:pPr>
        <w:rPr>
          <w:rFonts w:ascii="Calibri" w:hAnsi="Calibri"/>
          <w:b/>
        </w:rPr>
      </w:pPr>
      <w:r>
        <w:rPr>
          <w:rFonts w:ascii="Calibri" w:hAnsi="Calibri"/>
        </w:rPr>
        <w:tab/>
      </w:r>
      <w:r w:rsidRPr="00BF2DCB">
        <w:rPr>
          <w:rFonts w:ascii="Calibri" w:hAnsi="Calibri"/>
          <w:b/>
        </w:rPr>
        <w:t>Rowden</w:t>
      </w:r>
      <w:r w:rsidRPr="00BF2DCB">
        <w:rPr>
          <w:rFonts w:ascii="Calibri" w:hAnsi="Calibri"/>
          <w:b/>
        </w:rPr>
        <w:tab/>
        <w:t>:10</w:t>
      </w:r>
      <w:r w:rsidRPr="00BF2DCB">
        <w:rPr>
          <w:rFonts w:ascii="Calibri" w:hAnsi="Calibri"/>
          <w:b/>
        </w:rPr>
        <w:tab/>
        <w:t>Q: obviously the budget.</w:t>
      </w:r>
    </w:p>
    <w:p w:rsidR="00BF2DCB" w:rsidRDefault="00BF2DCB" w:rsidP="00F051F2">
      <w:pPr>
        <w:rPr>
          <w:rFonts w:ascii="Calibri" w:hAnsi="Calibri"/>
        </w:rPr>
      </w:pPr>
      <w:r>
        <w:rPr>
          <w:rFonts w:ascii="Calibri" w:hAnsi="Calibri"/>
        </w:rPr>
        <w:lastRenderedPageBreak/>
        <w:t>Missouri Senate Minority Floor Leader John Rizzo of Independence says he believes the final version of the Fiscal Year 2024 state operating budget will have to be different than what the Missouri House of Representatives sent to the Missouri Senate…</w:t>
      </w:r>
    </w:p>
    <w:p w:rsidR="00BF2DCB" w:rsidRPr="00BF2DCB" w:rsidRDefault="00BF2DCB" w:rsidP="00F051F2">
      <w:pPr>
        <w:rPr>
          <w:rFonts w:ascii="Calibri" w:hAnsi="Calibri"/>
          <w:b/>
        </w:rPr>
      </w:pPr>
      <w:r>
        <w:rPr>
          <w:rFonts w:ascii="Calibri" w:hAnsi="Calibri"/>
        </w:rPr>
        <w:tab/>
      </w:r>
      <w:r w:rsidR="00014F7D">
        <w:rPr>
          <w:rFonts w:ascii="Calibri" w:hAnsi="Calibri"/>
          <w:b/>
        </w:rPr>
        <w:t>Rizzo</w:t>
      </w:r>
      <w:r w:rsidRPr="00BF2DCB">
        <w:rPr>
          <w:rFonts w:ascii="Calibri" w:hAnsi="Calibri"/>
          <w:b/>
        </w:rPr>
        <w:tab/>
      </w:r>
      <w:r w:rsidRPr="00BF2DCB">
        <w:rPr>
          <w:rFonts w:ascii="Calibri" w:hAnsi="Calibri"/>
          <w:b/>
        </w:rPr>
        <w:tab/>
        <w:t>:05</w:t>
      </w:r>
      <w:r w:rsidRPr="00BF2DCB">
        <w:rPr>
          <w:rFonts w:ascii="Calibri" w:hAnsi="Calibri"/>
          <w:b/>
        </w:rPr>
        <w:tab/>
        <w:t>Q: with the budget.</w:t>
      </w:r>
    </w:p>
    <w:p w:rsidR="00BF2DCB" w:rsidRDefault="00BF2DCB" w:rsidP="00F051F2">
      <w:pPr>
        <w:rPr>
          <w:rFonts w:ascii="Calibri" w:hAnsi="Calibri"/>
        </w:rPr>
      </w:pPr>
      <w:r>
        <w:rPr>
          <w:rFonts w:ascii="Calibri" w:hAnsi="Calibri"/>
        </w:rPr>
        <w:t xml:space="preserve">The </w:t>
      </w:r>
      <w:hyperlink r:id="rId6" w:history="1">
        <w:r w:rsidRPr="00BF2DCB">
          <w:rPr>
            <w:rStyle w:val="Hyperlink"/>
            <w:rFonts w:ascii="Calibri" w:hAnsi="Calibri"/>
          </w:rPr>
          <w:t>Missouri Senate Appropriations Committee</w:t>
        </w:r>
      </w:hyperlink>
      <w:r>
        <w:rPr>
          <w:rFonts w:ascii="Calibri" w:hAnsi="Calibri"/>
        </w:rPr>
        <w:t xml:space="preserve"> will look at the House version of the budget in the days and weeks to come…</w:t>
      </w:r>
    </w:p>
    <w:p w:rsidR="00F051F2" w:rsidRPr="00AB3BA0" w:rsidRDefault="00014F7D" w:rsidP="00AB3BA0">
      <w:pPr>
        <w:ind w:firstLine="720"/>
        <w:rPr>
          <w:rFonts w:ascii="Calibri" w:hAnsi="Calibri"/>
          <w:b/>
        </w:rPr>
      </w:pPr>
      <w:r>
        <w:rPr>
          <w:rFonts w:ascii="Calibri" w:hAnsi="Calibri"/>
          <w:b/>
        </w:rPr>
        <w:t>Nat Snd 4</w:t>
      </w:r>
      <w:r w:rsidR="007A55DA">
        <w:rPr>
          <w:rFonts w:ascii="Calibri" w:hAnsi="Calibri"/>
          <w:b/>
        </w:rPr>
        <w:tab/>
        <w:t>:</w:t>
      </w:r>
      <w:r w:rsidR="00181700">
        <w:rPr>
          <w:rFonts w:ascii="Calibri" w:hAnsi="Calibri"/>
          <w:b/>
        </w:rPr>
        <w:t>0</w:t>
      </w:r>
      <w:r w:rsidR="00EA0FB0">
        <w:rPr>
          <w:rFonts w:ascii="Calibri" w:hAnsi="Calibri"/>
          <w:b/>
        </w:rPr>
        <w:t>2</w:t>
      </w:r>
      <w:r w:rsidR="007F4544">
        <w:rPr>
          <w:rFonts w:ascii="Calibri" w:hAnsi="Calibri"/>
          <w:b/>
        </w:rPr>
        <w:tab/>
        <w:t>Q:</w:t>
      </w:r>
      <w:r w:rsidR="00EA0FB0">
        <w:rPr>
          <w:rFonts w:ascii="Calibri" w:hAnsi="Calibri"/>
          <w:b/>
        </w:rPr>
        <w:t xml:space="preserve"> </w:t>
      </w:r>
      <w:r>
        <w:rPr>
          <w:rFonts w:ascii="Calibri" w:hAnsi="Calibri"/>
          <w:b/>
        </w:rPr>
        <w:t>60. This is….</w:t>
      </w:r>
    </w:p>
    <w:p w:rsidR="007F4544" w:rsidRDefault="00181700" w:rsidP="00F051F2">
      <w:pPr>
        <w:rPr>
          <w:rFonts w:ascii="Calibri" w:hAnsi="Calibri"/>
        </w:rPr>
      </w:pPr>
      <w:r>
        <w:rPr>
          <w:rFonts w:ascii="Calibri" w:hAnsi="Calibri"/>
        </w:rPr>
        <w:t xml:space="preserve">Among the priorities still on the table is </w:t>
      </w:r>
      <w:hyperlink r:id="rId7" w:history="1">
        <w:r w:rsidRPr="00181700">
          <w:rPr>
            <w:rStyle w:val="Hyperlink"/>
            <w:rFonts w:ascii="Calibri" w:hAnsi="Calibri"/>
          </w:rPr>
          <w:t>Senate Bill 60</w:t>
        </w:r>
      </w:hyperlink>
      <w:r>
        <w:rPr>
          <w:rFonts w:ascii="Calibri" w:hAnsi="Calibri"/>
        </w:rPr>
        <w:t>.</w:t>
      </w:r>
    </w:p>
    <w:p w:rsidR="00181700" w:rsidRDefault="00181700" w:rsidP="00F051F2">
      <w:pPr>
        <w:rPr>
          <w:rFonts w:ascii="Calibri" w:hAnsi="Calibri"/>
        </w:rPr>
      </w:pPr>
      <w:r>
        <w:rPr>
          <w:rFonts w:ascii="Calibri" w:hAnsi="Calibri"/>
        </w:rPr>
        <w:t xml:space="preserve">Senator Greg Razer of Kansas City the sponsor. He tells the </w:t>
      </w:r>
      <w:hyperlink r:id="rId8" w:history="1">
        <w:r w:rsidRPr="00181700">
          <w:rPr>
            <w:rStyle w:val="Hyperlink"/>
            <w:rFonts w:ascii="Calibri" w:hAnsi="Calibri"/>
          </w:rPr>
          <w:t>Missouri Senate General Laws Committee</w:t>
        </w:r>
      </w:hyperlink>
      <w:r>
        <w:rPr>
          <w:rFonts w:ascii="Calibri" w:hAnsi="Calibri"/>
        </w:rPr>
        <w:t xml:space="preserve"> his proposal would p</w:t>
      </w:r>
      <w:r w:rsidRPr="00181700">
        <w:rPr>
          <w:rFonts w:ascii="Calibri" w:hAnsi="Calibri"/>
        </w:rPr>
        <w:t>rohibit discrimination based on sexual orientation or gender identity</w:t>
      </w:r>
      <w:r>
        <w:rPr>
          <w:rFonts w:ascii="Calibri" w:hAnsi="Calibri"/>
        </w:rPr>
        <w:t>…</w:t>
      </w:r>
    </w:p>
    <w:p w:rsidR="00181700" w:rsidRPr="00181700" w:rsidRDefault="00181700" w:rsidP="00F051F2">
      <w:pPr>
        <w:rPr>
          <w:rFonts w:ascii="Calibri" w:hAnsi="Calibri"/>
          <w:b/>
        </w:rPr>
      </w:pPr>
      <w:r>
        <w:rPr>
          <w:rFonts w:ascii="Calibri" w:hAnsi="Calibri"/>
        </w:rPr>
        <w:tab/>
      </w:r>
      <w:r w:rsidRPr="00181700">
        <w:rPr>
          <w:rFonts w:ascii="Calibri" w:hAnsi="Calibri"/>
          <w:b/>
        </w:rPr>
        <w:t>Razer</w:t>
      </w:r>
      <w:r w:rsidR="00014F7D">
        <w:rPr>
          <w:rFonts w:ascii="Calibri" w:hAnsi="Calibri"/>
          <w:b/>
        </w:rPr>
        <w:tab/>
      </w:r>
      <w:r w:rsidRPr="00181700">
        <w:rPr>
          <w:rFonts w:ascii="Calibri" w:hAnsi="Calibri"/>
          <w:b/>
        </w:rPr>
        <w:tab/>
        <w:t>:07</w:t>
      </w:r>
      <w:r w:rsidRPr="00181700">
        <w:rPr>
          <w:rFonts w:ascii="Calibri" w:hAnsi="Calibri"/>
          <w:b/>
        </w:rPr>
        <w:tab/>
        <w:t>Q: I need to.</w:t>
      </w:r>
    </w:p>
    <w:p w:rsidR="00181700" w:rsidRDefault="00181700" w:rsidP="00F051F2">
      <w:pPr>
        <w:rPr>
          <w:rFonts w:ascii="Calibri" w:hAnsi="Calibri"/>
        </w:rPr>
      </w:pPr>
      <w:r>
        <w:rPr>
          <w:rFonts w:ascii="Calibri" w:hAnsi="Calibri"/>
        </w:rPr>
        <w:t>This same panel has also heard…</w:t>
      </w:r>
    </w:p>
    <w:p w:rsidR="00181700" w:rsidRPr="00181700" w:rsidRDefault="00181700" w:rsidP="00F051F2">
      <w:pPr>
        <w:rPr>
          <w:rFonts w:ascii="Calibri" w:hAnsi="Calibri"/>
          <w:b/>
        </w:rPr>
      </w:pPr>
      <w:r>
        <w:rPr>
          <w:rFonts w:ascii="Calibri" w:hAnsi="Calibri"/>
        </w:rPr>
        <w:tab/>
      </w:r>
      <w:r w:rsidR="00014F7D">
        <w:rPr>
          <w:rFonts w:ascii="Calibri" w:hAnsi="Calibri"/>
          <w:b/>
        </w:rPr>
        <w:t>Nat Snd 5</w:t>
      </w:r>
      <w:r w:rsidRPr="00181700">
        <w:rPr>
          <w:rFonts w:ascii="Calibri" w:hAnsi="Calibri"/>
          <w:b/>
        </w:rPr>
        <w:tab/>
        <w:t>:02</w:t>
      </w:r>
      <w:r w:rsidRPr="00181700">
        <w:rPr>
          <w:rFonts w:ascii="Calibri" w:hAnsi="Calibri"/>
          <w:b/>
        </w:rPr>
        <w:tab/>
        <w:t xml:space="preserve">Q: </w:t>
      </w:r>
    </w:p>
    <w:p w:rsidR="00181700" w:rsidRDefault="00181700" w:rsidP="00F051F2">
      <w:pPr>
        <w:rPr>
          <w:rFonts w:ascii="Calibri" w:hAnsi="Calibri"/>
        </w:rPr>
      </w:pPr>
      <w:r>
        <w:rPr>
          <w:rFonts w:ascii="Calibri" w:hAnsi="Calibri"/>
        </w:rPr>
        <w:t>…</w:t>
      </w:r>
      <w:hyperlink r:id="rId9" w:history="1">
        <w:r w:rsidRPr="00181700">
          <w:rPr>
            <w:rStyle w:val="Hyperlink"/>
            <w:rFonts w:ascii="Calibri" w:hAnsi="Calibri"/>
          </w:rPr>
          <w:t>Senate Joint Resolution 42</w:t>
        </w:r>
      </w:hyperlink>
      <w:r>
        <w:rPr>
          <w:rFonts w:ascii="Calibri" w:hAnsi="Calibri"/>
        </w:rPr>
        <w:t>.</w:t>
      </w:r>
    </w:p>
    <w:p w:rsidR="00181700" w:rsidRDefault="00181700" w:rsidP="00F051F2">
      <w:pPr>
        <w:rPr>
          <w:rFonts w:ascii="Calibri" w:hAnsi="Calibri"/>
        </w:rPr>
      </w:pPr>
      <w:r>
        <w:rPr>
          <w:rFonts w:ascii="Calibri" w:hAnsi="Calibri"/>
        </w:rPr>
        <w:t>Sponsor, Sen. Jill Carter of Granby, says her proposal — upon voter approval — would c</w:t>
      </w:r>
      <w:r w:rsidRPr="00181700">
        <w:rPr>
          <w:rFonts w:ascii="Calibri" w:hAnsi="Calibri"/>
        </w:rPr>
        <w:t>reate provisions relating to sheriffs</w:t>
      </w:r>
      <w:r>
        <w:rPr>
          <w:rFonts w:ascii="Calibri" w:hAnsi="Calibri"/>
        </w:rPr>
        <w:t>…</w:t>
      </w:r>
    </w:p>
    <w:p w:rsidR="00181700" w:rsidRPr="00181700" w:rsidRDefault="00181700" w:rsidP="00F051F2">
      <w:pPr>
        <w:rPr>
          <w:rFonts w:ascii="Calibri" w:hAnsi="Calibri"/>
          <w:b/>
        </w:rPr>
      </w:pPr>
      <w:r>
        <w:rPr>
          <w:rFonts w:ascii="Calibri" w:hAnsi="Calibri"/>
        </w:rPr>
        <w:tab/>
      </w:r>
      <w:r w:rsidR="00014F7D">
        <w:rPr>
          <w:rFonts w:ascii="Calibri" w:hAnsi="Calibri"/>
          <w:b/>
        </w:rPr>
        <w:t>Carter</w:t>
      </w:r>
      <w:r w:rsidR="00014F7D">
        <w:rPr>
          <w:rFonts w:ascii="Calibri" w:hAnsi="Calibri"/>
          <w:b/>
        </w:rPr>
        <w:tab/>
      </w:r>
      <w:r w:rsidRPr="00181700">
        <w:rPr>
          <w:rFonts w:ascii="Calibri" w:hAnsi="Calibri"/>
          <w:b/>
        </w:rPr>
        <w:tab/>
        <w:t>:03</w:t>
      </w:r>
      <w:r w:rsidRPr="00181700">
        <w:rPr>
          <w:rFonts w:ascii="Calibri" w:hAnsi="Calibri"/>
          <w:b/>
        </w:rPr>
        <w:tab/>
        <w:t>Q: overreach is government.</w:t>
      </w:r>
    </w:p>
    <w:p w:rsidR="00181700" w:rsidRDefault="00181700" w:rsidP="00F051F2">
      <w:pPr>
        <w:rPr>
          <w:rFonts w:ascii="Calibri" w:hAnsi="Calibri"/>
        </w:rPr>
      </w:pPr>
      <w:r>
        <w:rPr>
          <w:rFonts w:ascii="Calibri" w:hAnsi="Calibri"/>
        </w:rPr>
        <w:t>Both of these measures await action from the committee. If voted “do pass,” one or both would go to the full Missouri Senate for consideration…</w:t>
      </w:r>
    </w:p>
    <w:p w:rsidR="00181700" w:rsidRPr="00C274BC" w:rsidRDefault="00C274BC" w:rsidP="00F051F2">
      <w:pPr>
        <w:rPr>
          <w:rFonts w:ascii="Calibri" w:hAnsi="Calibri"/>
          <w:b/>
        </w:rPr>
      </w:pPr>
      <w:r>
        <w:rPr>
          <w:rFonts w:ascii="Calibri" w:hAnsi="Calibri"/>
        </w:rPr>
        <w:tab/>
      </w:r>
      <w:r w:rsidRPr="00C274BC">
        <w:rPr>
          <w:rFonts w:ascii="Calibri" w:hAnsi="Calibri"/>
          <w:b/>
        </w:rPr>
        <w:t xml:space="preserve">Nat Snd </w:t>
      </w:r>
      <w:r w:rsidR="00014F7D">
        <w:rPr>
          <w:rFonts w:ascii="Calibri" w:hAnsi="Calibri"/>
          <w:b/>
        </w:rPr>
        <w:t>6</w:t>
      </w:r>
      <w:r w:rsidRPr="00C274BC">
        <w:rPr>
          <w:rFonts w:ascii="Calibri" w:hAnsi="Calibri"/>
          <w:b/>
        </w:rPr>
        <w:tab/>
        <w:t>:02</w:t>
      </w:r>
      <w:r w:rsidRPr="00C274BC">
        <w:rPr>
          <w:rFonts w:ascii="Calibri" w:hAnsi="Calibri"/>
          <w:b/>
        </w:rPr>
        <w:tab/>
        <w:t xml:space="preserve">Q: </w:t>
      </w:r>
      <w:r w:rsidR="00014F7D">
        <w:rPr>
          <w:rFonts w:ascii="Calibri" w:hAnsi="Calibri"/>
          <w:b/>
        </w:rPr>
        <w:t>from District 32….</w:t>
      </w:r>
      <w:bookmarkStart w:id="0" w:name="_GoBack"/>
      <w:bookmarkEnd w:id="0"/>
    </w:p>
    <w:p w:rsidR="00C274BC" w:rsidRDefault="00C274BC" w:rsidP="00F051F2">
      <w:pPr>
        <w:rPr>
          <w:rFonts w:ascii="Calibri" w:hAnsi="Calibri"/>
        </w:rPr>
      </w:pPr>
      <w:r>
        <w:rPr>
          <w:rFonts w:ascii="Calibri" w:hAnsi="Calibri"/>
        </w:rPr>
        <w:t>The final four weeks of the 2023 regular legislative session will start on Monday.</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10"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14F7D"/>
    <w:rsid w:val="00177E9A"/>
    <w:rsid w:val="00181700"/>
    <w:rsid w:val="00202BDC"/>
    <w:rsid w:val="00280CB8"/>
    <w:rsid w:val="00284C42"/>
    <w:rsid w:val="002B0232"/>
    <w:rsid w:val="002B1A13"/>
    <w:rsid w:val="00301BCF"/>
    <w:rsid w:val="003C0B05"/>
    <w:rsid w:val="003F2489"/>
    <w:rsid w:val="00444425"/>
    <w:rsid w:val="004C2612"/>
    <w:rsid w:val="00522830"/>
    <w:rsid w:val="0055150F"/>
    <w:rsid w:val="005D5427"/>
    <w:rsid w:val="006964F6"/>
    <w:rsid w:val="007428D8"/>
    <w:rsid w:val="00781232"/>
    <w:rsid w:val="007A55DA"/>
    <w:rsid w:val="007F4544"/>
    <w:rsid w:val="00815EC9"/>
    <w:rsid w:val="00823A29"/>
    <w:rsid w:val="00842DAF"/>
    <w:rsid w:val="008A328F"/>
    <w:rsid w:val="008F722E"/>
    <w:rsid w:val="0094316F"/>
    <w:rsid w:val="00A460FC"/>
    <w:rsid w:val="00A6143E"/>
    <w:rsid w:val="00A6658D"/>
    <w:rsid w:val="00AB3BA0"/>
    <w:rsid w:val="00AB465F"/>
    <w:rsid w:val="00AD1676"/>
    <w:rsid w:val="00AD6F7C"/>
    <w:rsid w:val="00AE6F8E"/>
    <w:rsid w:val="00B23564"/>
    <w:rsid w:val="00B44781"/>
    <w:rsid w:val="00B80979"/>
    <w:rsid w:val="00B92A69"/>
    <w:rsid w:val="00BC6906"/>
    <w:rsid w:val="00BD3391"/>
    <w:rsid w:val="00BF2DCB"/>
    <w:rsid w:val="00C02702"/>
    <w:rsid w:val="00C1785B"/>
    <w:rsid w:val="00C274BC"/>
    <w:rsid w:val="00C35246"/>
    <w:rsid w:val="00C52AD9"/>
    <w:rsid w:val="00D1078D"/>
    <w:rsid w:val="00D30087"/>
    <w:rsid w:val="00D60E22"/>
    <w:rsid w:val="00D70338"/>
    <w:rsid w:val="00DC3932"/>
    <w:rsid w:val="00E00E95"/>
    <w:rsid w:val="00E241DB"/>
    <w:rsid w:val="00EA0FB0"/>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8D82"/>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nate.mo.gov/Committees/CommitteeDetails/8" TargetMode="External"/><Relationship Id="rId3" Type="http://schemas.openxmlformats.org/officeDocument/2006/relationships/webSettings" Target="webSettings.xml"/><Relationship Id="rId7" Type="http://schemas.openxmlformats.org/officeDocument/2006/relationships/hyperlink" Target="https://www.senate.mo.gov/23info/bts_web/Bill.aspx?SessionType=R&amp;BillID=443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Committees/CommitteeDetails/3" TargetMode="External"/><Relationship Id="rId11" Type="http://schemas.openxmlformats.org/officeDocument/2006/relationships/fontTable" Target="fontTable.xml"/><Relationship Id="rId5" Type="http://schemas.openxmlformats.org/officeDocument/2006/relationships/hyperlink" Target="https://www.senate.mo.gov/23info/bts_web/Bill.aspx?SessionType=R&amp;BillID=565809" TargetMode="External"/><Relationship Id="rId10" Type="http://schemas.openxmlformats.org/officeDocument/2006/relationships/hyperlink" Target="http://www.senate.mo.gov" TargetMode="External"/><Relationship Id="rId4" Type="http://schemas.openxmlformats.org/officeDocument/2006/relationships/hyperlink" Target="https://www.senate.mo.gov/23info/bts_web/Bill.aspx?SessionType=R&amp;BillID=44508" TargetMode="External"/><Relationship Id="rId9" Type="http://schemas.openxmlformats.org/officeDocument/2006/relationships/hyperlink" Target="https://www.senate.mo.gov/23info/bts_web/Bill.aspx?SessionType=R&amp;BillID=3277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9</cp:revision>
  <dcterms:created xsi:type="dcterms:W3CDTF">2023-04-05T22:18:00Z</dcterms:created>
  <dcterms:modified xsi:type="dcterms:W3CDTF">2023-04-14T15:30:00Z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