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78D" w:rsidRPr="00C02702" w:rsidRDefault="00AE6F8E" w:rsidP="00AB465F">
      <w:pPr>
        <w:jc w:val="center"/>
        <w:rPr>
          <w:rFonts w:asciiTheme="majorHAnsi" w:hAnsiTheme="majorHAnsi"/>
          <w:b/>
          <w:color w:val="000099"/>
          <w:sz w:val="28"/>
          <w:szCs w:val="28"/>
        </w:rPr>
      </w:pPr>
      <w:r>
        <w:rPr>
          <w:rFonts w:asciiTheme="majorHAnsi" w:hAnsiTheme="majorHAnsi"/>
          <w:b/>
          <w:i/>
          <w:color w:val="000099"/>
          <w:sz w:val="28"/>
          <w:szCs w:val="28"/>
        </w:rPr>
        <w:t>T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>h</w:t>
      </w:r>
      <w:r w:rsidR="00444425">
        <w:rPr>
          <w:rFonts w:asciiTheme="majorHAnsi" w:hAnsiTheme="majorHAnsi"/>
          <w:b/>
          <w:i/>
          <w:color w:val="000099"/>
          <w:sz w:val="28"/>
          <w:szCs w:val="28"/>
        </w:rPr>
        <w:t>is W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>e</w:t>
      </w:r>
      <w:r w:rsidR="00444425">
        <w:rPr>
          <w:rFonts w:asciiTheme="majorHAnsi" w:hAnsiTheme="majorHAnsi"/>
          <w:b/>
          <w:i/>
          <w:color w:val="000099"/>
          <w:sz w:val="28"/>
          <w:szCs w:val="28"/>
        </w:rPr>
        <w:t>ek in the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 xml:space="preserve"> </w:t>
      </w:r>
      <w:r w:rsidR="00B92A69">
        <w:rPr>
          <w:rFonts w:asciiTheme="majorHAnsi" w:hAnsiTheme="majorHAnsi"/>
          <w:b/>
          <w:i/>
          <w:color w:val="000099"/>
          <w:sz w:val="28"/>
          <w:szCs w:val="28"/>
        </w:rPr>
        <w:t xml:space="preserve">Missouri 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 xml:space="preserve">Senate </w:t>
      </w:r>
      <w:r w:rsidR="00E00E95">
        <w:rPr>
          <w:rFonts w:asciiTheme="majorHAnsi" w:hAnsiTheme="majorHAnsi"/>
          <w:b/>
          <w:color w:val="000099"/>
          <w:sz w:val="28"/>
          <w:szCs w:val="28"/>
        </w:rPr>
        <w:t>Script</w:t>
      </w:r>
      <w:r w:rsidR="00E241DB">
        <w:rPr>
          <w:rFonts w:asciiTheme="majorHAnsi" w:hAnsiTheme="majorHAnsi"/>
          <w:b/>
          <w:color w:val="000099"/>
          <w:sz w:val="28"/>
          <w:szCs w:val="28"/>
        </w:rPr>
        <w:br/>
      </w:r>
      <w:r w:rsidR="00D522AD">
        <w:rPr>
          <w:rFonts w:asciiTheme="majorHAnsi" w:hAnsiTheme="majorHAnsi"/>
          <w:b/>
          <w:color w:val="000099"/>
          <w:sz w:val="28"/>
          <w:szCs w:val="28"/>
        </w:rPr>
        <w:t>DEI and the Budget</w:t>
      </w:r>
    </w:p>
    <w:p w:rsidR="00F051F2" w:rsidRDefault="00F051F2" w:rsidP="00F051F2">
      <w:pPr>
        <w:rPr>
          <w:rFonts w:ascii="Calibri" w:hAnsi="Calibri"/>
        </w:rPr>
      </w:pPr>
      <w:r w:rsidRPr="00F52F2A">
        <w:rPr>
          <w:rFonts w:ascii="Calibri" w:hAnsi="Calibri"/>
        </w:rPr>
        <w:t xml:space="preserve">This week in the Missouri Senate, we review </w:t>
      </w:r>
      <w:r w:rsidR="0036367B">
        <w:rPr>
          <w:rFonts w:ascii="Calibri" w:hAnsi="Calibri"/>
        </w:rPr>
        <w:t>another issue that may make a return next year</w:t>
      </w:r>
      <w:r w:rsidRPr="00F52F2A">
        <w:rPr>
          <w:rFonts w:ascii="Calibri" w:hAnsi="Calibri"/>
        </w:rPr>
        <w:t>…</w:t>
      </w:r>
    </w:p>
    <w:p w:rsidR="00F051F2" w:rsidRPr="00AB3BA0" w:rsidRDefault="00F051F2" w:rsidP="00AB3BA0">
      <w:pPr>
        <w:ind w:firstLine="720"/>
        <w:rPr>
          <w:rFonts w:ascii="Calibri" w:hAnsi="Calibri"/>
          <w:b/>
        </w:rPr>
      </w:pPr>
      <w:r w:rsidRPr="00AB3BA0">
        <w:rPr>
          <w:rFonts w:ascii="Calibri" w:hAnsi="Calibri"/>
          <w:b/>
        </w:rPr>
        <w:t>Nat Snd</w:t>
      </w:r>
      <w:r w:rsidR="007A55DA">
        <w:rPr>
          <w:rFonts w:ascii="Calibri" w:hAnsi="Calibri"/>
          <w:b/>
        </w:rPr>
        <w:tab/>
      </w:r>
      <w:proofErr w:type="gramStart"/>
      <w:r w:rsidR="007A55DA">
        <w:rPr>
          <w:rFonts w:ascii="Calibri" w:hAnsi="Calibri"/>
          <w:b/>
        </w:rPr>
        <w:t>:</w:t>
      </w:r>
      <w:r w:rsidR="0036367B">
        <w:rPr>
          <w:rFonts w:ascii="Calibri" w:hAnsi="Calibri"/>
          <w:b/>
        </w:rPr>
        <w:t>05</w:t>
      </w:r>
      <w:proofErr w:type="gramEnd"/>
      <w:r w:rsidR="007F4544">
        <w:rPr>
          <w:rFonts w:ascii="Calibri" w:hAnsi="Calibri"/>
          <w:b/>
        </w:rPr>
        <w:tab/>
        <w:t xml:space="preserve">Q: </w:t>
      </w:r>
      <w:r w:rsidR="0036367B">
        <w:rPr>
          <w:rFonts w:ascii="Calibri" w:hAnsi="Calibri"/>
          <w:b/>
        </w:rPr>
        <w:t>the budget bills</w:t>
      </w:r>
    </w:p>
    <w:p w:rsidR="007F4544" w:rsidRDefault="0036367B" w:rsidP="00F051F2">
      <w:pPr>
        <w:rPr>
          <w:rFonts w:ascii="Calibri" w:hAnsi="Calibri"/>
        </w:rPr>
      </w:pPr>
      <w:r>
        <w:rPr>
          <w:rFonts w:ascii="Calibri" w:hAnsi="Calibri"/>
        </w:rPr>
        <w:t>Diversity, equity and inclusion — or D.E.I. — became a focal point of the Fiscal Year 2024 budget during its creation this year in the Missouri General Assembly. There was a wide variety of opinions on funding for D.E.I., and whether or not such funding should be included in the budget.</w:t>
      </w:r>
    </w:p>
    <w:p w:rsidR="0036367B" w:rsidRDefault="0036367B" w:rsidP="00F051F2">
      <w:pPr>
        <w:rPr>
          <w:rFonts w:ascii="Calibri" w:hAnsi="Calibri"/>
        </w:rPr>
      </w:pPr>
      <w:r>
        <w:rPr>
          <w:rFonts w:ascii="Calibri" w:hAnsi="Calibri"/>
        </w:rPr>
        <w:t xml:space="preserve">Senator Lincoln Hough of Springfield chairs the </w:t>
      </w:r>
      <w:hyperlink r:id="rId4" w:history="1">
        <w:r w:rsidRPr="0036367B">
          <w:rPr>
            <w:rStyle w:val="Hyperlink"/>
            <w:rFonts w:ascii="Calibri" w:hAnsi="Calibri"/>
          </w:rPr>
          <w:t>Missouri Senate Appropriations Committee</w:t>
        </w:r>
      </w:hyperlink>
      <w:r>
        <w:rPr>
          <w:rFonts w:ascii="Calibri" w:hAnsi="Calibri"/>
        </w:rPr>
        <w:t>. He says there are usually three approaches to each year’s budget: the governor, the Missouri House of Representatives and the Missouri Senate…</w:t>
      </w:r>
    </w:p>
    <w:p w:rsidR="0036367B" w:rsidRPr="0036367B" w:rsidRDefault="0036367B" w:rsidP="00F051F2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36367B">
        <w:rPr>
          <w:rFonts w:ascii="Calibri" w:hAnsi="Calibri"/>
          <w:b/>
        </w:rPr>
        <w:t>Hough 1</w:t>
      </w:r>
      <w:r w:rsidRPr="0036367B">
        <w:rPr>
          <w:rFonts w:ascii="Calibri" w:hAnsi="Calibri"/>
          <w:b/>
        </w:rPr>
        <w:tab/>
        <w:t>:27</w:t>
      </w:r>
      <w:r w:rsidRPr="0036367B">
        <w:rPr>
          <w:rFonts w:ascii="Calibri" w:hAnsi="Calibri"/>
          <w:b/>
        </w:rPr>
        <w:tab/>
        <w:t>Q: for vulnerable populations.</w:t>
      </w:r>
    </w:p>
    <w:p w:rsidR="0036367B" w:rsidRDefault="0036367B" w:rsidP="00F051F2">
      <w:pPr>
        <w:rPr>
          <w:rFonts w:ascii="Calibri" w:hAnsi="Calibri"/>
        </w:rPr>
      </w:pPr>
      <w:r>
        <w:rPr>
          <w:rFonts w:ascii="Calibri" w:hAnsi="Calibri"/>
        </w:rPr>
        <w:t>Missouri Senate Minority Floor Leader John Rizzo is from Independence. He says, when the appropriations measures made it to the upper chamber in April, a majority of Missouri senators opted to fund state-provided services…</w:t>
      </w:r>
    </w:p>
    <w:p w:rsidR="0036367B" w:rsidRPr="0036367B" w:rsidRDefault="0036367B" w:rsidP="00F051F2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36367B">
        <w:rPr>
          <w:rFonts w:ascii="Calibri" w:hAnsi="Calibri"/>
          <w:b/>
        </w:rPr>
        <w:t>Rizzo 1</w:t>
      </w:r>
      <w:r w:rsidRPr="0036367B">
        <w:rPr>
          <w:rFonts w:ascii="Calibri" w:hAnsi="Calibri"/>
          <w:b/>
        </w:rPr>
        <w:tab/>
      </w:r>
      <w:r w:rsidRPr="0036367B">
        <w:rPr>
          <w:rFonts w:ascii="Calibri" w:hAnsi="Calibri"/>
          <w:b/>
        </w:rPr>
        <w:tab/>
        <w:t>:19</w:t>
      </w:r>
      <w:r w:rsidRPr="0036367B">
        <w:rPr>
          <w:rFonts w:ascii="Calibri" w:hAnsi="Calibri"/>
          <w:b/>
        </w:rPr>
        <w:tab/>
        <w:t>Q: work through contracts.</w:t>
      </w:r>
    </w:p>
    <w:p w:rsidR="0036367B" w:rsidRDefault="0036367B" w:rsidP="00F051F2">
      <w:pPr>
        <w:rPr>
          <w:rFonts w:ascii="Calibri" w:hAnsi="Calibri"/>
        </w:rPr>
      </w:pPr>
      <w:r>
        <w:rPr>
          <w:rFonts w:ascii="Calibri" w:hAnsi="Calibri"/>
        </w:rPr>
        <w:t>Senator Hough says, when the Missouri Senate finished creating the final budget, it reflected what he considers “dinner-table conversation”…</w:t>
      </w:r>
    </w:p>
    <w:p w:rsidR="0036367B" w:rsidRPr="0036367B" w:rsidRDefault="0036367B" w:rsidP="00F051F2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36367B">
        <w:rPr>
          <w:rFonts w:ascii="Calibri" w:hAnsi="Calibri"/>
          <w:b/>
        </w:rPr>
        <w:t>Hough 2</w:t>
      </w:r>
      <w:r w:rsidRPr="0036367B">
        <w:rPr>
          <w:rFonts w:ascii="Calibri" w:hAnsi="Calibri"/>
          <w:b/>
        </w:rPr>
        <w:tab/>
        <w:t>:29</w:t>
      </w:r>
      <w:r w:rsidRPr="0036367B">
        <w:rPr>
          <w:rFonts w:ascii="Calibri" w:hAnsi="Calibri"/>
          <w:b/>
        </w:rPr>
        <w:tab/>
        <w:t>Q: on these bills.</w:t>
      </w:r>
    </w:p>
    <w:p w:rsidR="0036367B" w:rsidRDefault="00FB5613" w:rsidP="00F051F2">
      <w:pPr>
        <w:rPr>
          <w:rFonts w:ascii="Calibri" w:hAnsi="Calibri"/>
        </w:rPr>
      </w:pPr>
      <w:r>
        <w:rPr>
          <w:rFonts w:ascii="Calibri" w:hAnsi="Calibri"/>
        </w:rPr>
        <w:t>Senator Rizzo adds he expects to see more debate on this issue next year…</w:t>
      </w:r>
    </w:p>
    <w:p w:rsidR="00FB5613" w:rsidRPr="00FB5613" w:rsidRDefault="00FB5613" w:rsidP="00F051F2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FB5613">
        <w:rPr>
          <w:rFonts w:ascii="Calibri" w:hAnsi="Calibri"/>
          <w:b/>
        </w:rPr>
        <w:t>Rizzo 2</w:t>
      </w:r>
      <w:r w:rsidRPr="00FB5613">
        <w:rPr>
          <w:rFonts w:ascii="Calibri" w:hAnsi="Calibri"/>
          <w:b/>
        </w:rPr>
        <w:tab/>
      </w:r>
      <w:r w:rsidRPr="00FB5613">
        <w:rPr>
          <w:rFonts w:ascii="Calibri" w:hAnsi="Calibri"/>
          <w:b/>
        </w:rPr>
        <w:tab/>
        <w:t>:14</w:t>
      </w:r>
      <w:r w:rsidRPr="00FB5613">
        <w:rPr>
          <w:rFonts w:ascii="Calibri" w:hAnsi="Calibri"/>
          <w:b/>
        </w:rPr>
        <w:tab/>
        <w:t>Q: what we did.</w:t>
      </w:r>
    </w:p>
    <w:p w:rsidR="00FB5613" w:rsidRPr="00FB5613" w:rsidRDefault="00FB5613" w:rsidP="00FB5613">
      <w:pPr>
        <w:rPr>
          <w:rFonts w:ascii="Calibri" w:hAnsi="Calibri"/>
        </w:rPr>
      </w:pPr>
      <w:r w:rsidRPr="00FB5613">
        <w:rPr>
          <w:rFonts w:ascii="Calibri" w:hAnsi="Calibri"/>
        </w:rPr>
        <w:t>Lawmakers are looking ahead to the upcoming legislative session. They have been able to pre-file legislation since July 1. Pre-filed measures will receive their official bill numbers for 2024 starting on</w:t>
      </w:r>
      <w:r>
        <w:rPr>
          <w:rFonts w:ascii="Calibri" w:hAnsi="Calibri"/>
        </w:rPr>
        <w:t xml:space="preserve"> Friday,</w:t>
      </w:r>
      <w:r w:rsidRPr="00FB5613">
        <w:rPr>
          <w:rFonts w:ascii="Calibri" w:hAnsi="Calibri"/>
        </w:rPr>
        <w:t xml:space="preserve"> Dec. 1</w:t>
      </w:r>
      <w:bookmarkStart w:id="0" w:name="_GoBack"/>
      <w:bookmarkEnd w:id="0"/>
      <w:r w:rsidRPr="00FB5613">
        <w:rPr>
          <w:rFonts w:ascii="Calibri" w:hAnsi="Calibri"/>
        </w:rPr>
        <w:t>.</w:t>
      </w:r>
    </w:p>
    <w:p w:rsidR="00FB5613" w:rsidRPr="00FB5613" w:rsidRDefault="00FB5613" w:rsidP="00FB5613">
      <w:pPr>
        <w:rPr>
          <w:rFonts w:ascii="Calibri" w:hAnsi="Calibri"/>
        </w:rPr>
      </w:pPr>
      <w:r w:rsidRPr="00FB5613">
        <w:rPr>
          <w:rFonts w:ascii="Calibri" w:hAnsi="Calibri"/>
        </w:rPr>
        <w:t>The Second Regular Session of the 102nd General Assembly will begin in January.</w:t>
      </w:r>
    </w:p>
    <w:p w:rsidR="002B1A13" w:rsidRPr="002B1A13" w:rsidRDefault="002B1A13" w:rsidP="002B1A13">
      <w:pPr>
        <w:rPr>
          <w:rFonts w:ascii="Calibri" w:hAnsi="Calibri"/>
        </w:rPr>
      </w:pPr>
      <w:r w:rsidRPr="002B1A13">
        <w:rPr>
          <w:rFonts w:ascii="Calibri" w:hAnsi="Calibri"/>
        </w:rPr>
        <w:t xml:space="preserve">And, remember, you can follow these and other issues facing the Missouri Senate by visiting our website: </w:t>
      </w:r>
      <w:hyperlink r:id="rId5" w:history="1">
        <w:r w:rsidRPr="002B1A13">
          <w:rPr>
            <w:rStyle w:val="Hyperlink"/>
            <w:rFonts w:ascii="Calibri" w:hAnsi="Calibri"/>
          </w:rPr>
          <w:t>senate.mo.gov</w:t>
        </w:r>
      </w:hyperlink>
      <w:r w:rsidRPr="002B1A13">
        <w:rPr>
          <w:rFonts w:ascii="Calibri" w:hAnsi="Calibri"/>
        </w:rPr>
        <w:t>.</w:t>
      </w:r>
    </w:p>
    <w:p w:rsidR="00D30087" w:rsidRDefault="00D30087">
      <w:r w:rsidRPr="00781232">
        <w:rPr>
          <w:rFonts w:ascii="Calibri" w:hAnsi="Calibri"/>
        </w:rPr>
        <w:t xml:space="preserve">Reporting </w:t>
      </w:r>
      <w:r w:rsidR="007428D8">
        <w:rPr>
          <w:rFonts w:ascii="Calibri" w:hAnsi="Calibri"/>
        </w:rPr>
        <w:t>from</w:t>
      </w:r>
      <w:r w:rsidRPr="00781232">
        <w:rPr>
          <w:rFonts w:ascii="Calibri" w:hAnsi="Calibri"/>
        </w:rPr>
        <w:t xml:space="preserve"> the </w:t>
      </w:r>
      <w:r w:rsidR="007428D8">
        <w:rPr>
          <w:rFonts w:ascii="Calibri" w:hAnsi="Calibri"/>
        </w:rPr>
        <w:t>State Capitol</w:t>
      </w:r>
      <w:r w:rsidR="002B0232">
        <w:rPr>
          <w:rFonts w:ascii="Calibri" w:hAnsi="Calibri"/>
        </w:rPr>
        <w:t>, I’m Dean Morgan.</w:t>
      </w:r>
    </w:p>
    <w:sectPr w:rsidR="00D30087" w:rsidSect="00D107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087"/>
    <w:rsid w:val="00004300"/>
    <w:rsid w:val="00177E9A"/>
    <w:rsid w:val="00202BDC"/>
    <w:rsid w:val="00284C42"/>
    <w:rsid w:val="002B0232"/>
    <w:rsid w:val="002B1A13"/>
    <w:rsid w:val="00301BCF"/>
    <w:rsid w:val="0036367B"/>
    <w:rsid w:val="003C0B05"/>
    <w:rsid w:val="00444425"/>
    <w:rsid w:val="004C2612"/>
    <w:rsid w:val="00522830"/>
    <w:rsid w:val="0055150F"/>
    <w:rsid w:val="005D5427"/>
    <w:rsid w:val="007428D8"/>
    <w:rsid w:val="00781232"/>
    <w:rsid w:val="007A55DA"/>
    <w:rsid w:val="007F4544"/>
    <w:rsid w:val="00815EC9"/>
    <w:rsid w:val="00823A29"/>
    <w:rsid w:val="00842DAF"/>
    <w:rsid w:val="008A328F"/>
    <w:rsid w:val="008F722E"/>
    <w:rsid w:val="0094316F"/>
    <w:rsid w:val="00A460FC"/>
    <w:rsid w:val="00A6143E"/>
    <w:rsid w:val="00A6658D"/>
    <w:rsid w:val="00AB3BA0"/>
    <w:rsid w:val="00AB465F"/>
    <w:rsid w:val="00AD6F7C"/>
    <w:rsid w:val="00AE6F8E"/>
    <w:rsid w:val="00B23564"/>
    <w:rsid w:val="00B44781"/>
    <w:rsid w:val="00B80979"/>
    <w:rsid w:val="00B92A69"/>
    <w:rsid w:val="00BD3391"/>
    <w:rsid w:val="00C02702"/>
    <w:rsid w:val="00C1785B"/>
    <w:rsid w:val="00C35246"/>
    <w:rsid w:val="00C52AD9"/>
    <w:rsid w:val="00D1078D"/>
    <w:rsid w:val="00D30087"/>
    <w:rsid w:val="00D522AD"/>
    <w:rsid w:val="00D60E22"/>
    <w:rsid w:val="00D70338"/>
    <w:rsid w:val="00DC3932"/>
    <w:rsid w:val="00E00E95"/>
    <w:rsid w:val="00E241DB"/>
    <w:rsid w:val="00F041F8"/>
    <w:rsid w:val="00F051F2"/>
    <w:rsid w:val="00FB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56077"/>
  <w15:docId w15:val="{EB752A5D-CAB7-4F0E-AF5F-3E87B5438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564"/>
    <w:pPr>
      <w:spacing w:after="200" w:line="276" w:lineRule="auto"/>
      <w:jc w:val="both"/>
    </w:pPr>
    <w:rPr>
      <w:rFonts w:ascii="Verdana" w:hAnsi="Verdana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3391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C0B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enate.mo.gov" TargetMode="External"/><Relationship Id="rId4" Type="http://schemas.openxmlformats.org/officeDocument/2006/relationships/hyperlink" Target="https://www.senate.mo.gov/Committees/CommitteeDetails/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Week Script</vt:lpstr>
    </vt:vector>
  </TitlesOfParts>
  <Company>Missouri Senate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Week Script</dc:title>
  <dc:creator>dean.morgan</dc:creator>
  <cp:lastModifiedBy>Dean Morgan</cp:lastModifiedBy>
  <cp:revision>3</cp:revision>
  <dcterms:created xsi:type="dcterms:W3CDTF">2023-11-20T16:48:00Z</dcterms:created>
  <dcterms:modified xsi:type="dcterms:W3CDTF">2023-11-20T17:12:00Z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522921662</vt:i4>
  </property>
</Properties>
</file>