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886E16">
        <w:rPr>
          <w:rFonts w:asciiTheme="majorHAnsi" w:hAnsiTheme="majorHAnsi"/>
          <w:b/>
          <w:color w:val="000099"/>
          <w:sz w:val="28"/>
          <w:szCs w:val="28"/>
        </w:rPr>
        <w:t>Tax Deduction</w:t>
      </w:r>
    </w:p>
    <w:p w:rsidR="00F051F2" w:rsidRPr="00644F0D" w:rsidRDefault="00F051F2" w:rsidP="00F051F2">
      <w:pPr>
        <w:rPr>
          <w:rFonts w:ascii="Calibri" w:hAnsi="Calibri"/>
          <w:sz w:val="23"/>
          <w:szCs w:val="23"/>
        </w:rPr>
      </w:pPr>
      <w:r w:rsidRPr="00644F0D">
        <w:rPr>
          <w:rFonts w:ascii="Calibri" w:hAnsi="Calibri"/>
          <w:sz w:val="23"/>
          <w:szCs w:val="23"/>
        </w:rPr>
        <w:t xml:space="preserve">This week in the Missouri Senate, we review </w:t>
      </w:r>
      <w:r w:rsidR="00EF1386" w:rsidRPr="00644F0D">
        <w:rPr>
          <w:rFonts w:ascii="Calibri" w:hAnsi="Calibri"/>
          <w:sz w:val="23"/>
          <w:szCs w:val="23"/>
        </w:rPr>
        <w:t>another upcoming new law, one that relates to taxes</w:t>
      </w:r>
      <w:r w:rsidRPr="00644F0D">
        <w:rPr>
          <w:rFonts w:ascii="Calibri" w:hAnsi="Calibri"/>
          <w:sz w:val="23"/>
          <w:szCs w:val="23"/>
        </w:rPr>
        <w:t>…</w:t>
      </w:r>
    </w:p>
    <w:p w:rsidR="00F051F2" w:rsidRPr="00644F0D" w:rsidRDefault="00F051F2" w:rsidP="00AB3BA0">
      <w:pPr>
        <w:ind w:firstLine="720"/>
        <w:rPr>
          <w:rFonts w:ascii="Calibri" w:hAnsi="Calibri"/>
          <w:b/>
          <w:sz w:val="23"/>
          <w:szCs w:val="23"/>
        </w:rPr>
      </w:pPr>
      <w:r w:rsidRPr="00644F0D">
        <w:rPr>
          <w:rFonts w:ascii="Calibri" w:hAnsi="Calibri"/>
          <w:b/>
          <w:sz w:val="23"/>
          <w:szCs w:val="23"/>
        </w:rPr>
        <w:t>Nat Snd</w:t>
      </w:r>
      <w:r w:rsidR="007A55DA" w:rsidRPr="00644F0D">
        <w:rPr>
          <w:rFonts w:ascii="Calibri" w:hAnsi="Calibri"/>
          <w:b/>
          <w:sz w:val="23"/>
          <w:szCs w:val="23"/>
        </w:rPr>
        <w:tab/>
        <w:t>:</w:t>
      </w:r>
      <w:r w:rsidR="00EF1386" w:rsidRPr="00644F0D">
        <w:rPr>
          <w:rFonts w:ascii="Calibri" w:hAnsi="Calibri"/>
          <w:b/>
          <w:sz w:val="23"/>
          <w:szCs w:val="23"/>
        </w:rPr>
        <w:t>02</w:t>
      </w:r>
      <w:r w:rsidR="007F4544" w:rsidRPr="00644F0D">
        <w:rPr>
          <w:rFonts w:ascii="Calibri" w:hAnsi="Calibri"/>
          <w:b/>
          <w:sz w:val="23"/>
          <w:szCs w:val="23"/>
        </w:rPr>
        <w:tab/>
        <w:t xml:space="preserve">Q: </w:t>
      </w:r>
      <w:r w:rsidR="008C2D83">
        <w:rPr>
          <w:rFonts w:ascii="Calibri" w:hAnsi="Calibri"/>
          <w:b/>
          <w:sz w:val="23"/>
          <w:szCs w:val="23"/>
        </w:rPr>
        <w:t>you this morning….</w:t>
      </w:r>
      <w:bookmarkStart w:id="0" w:name="_GoBack"/>
      <w:bookmarkEnd w:id="0"/>
    </w:p>
    <w:p w:rsidR="007F4544" w:rsidRPr="00644F0D" w:rsidRDefault="008C2D83" w:rsidP="00F051F2">
      <w:pPr>
        <w:rPr>
          <w:rFonts w:ascii="Calibri" w:hAnsi="Calibri"/>
          <w:sz w:val="23"/>
          <w:szCs w:val="23"/>
        </w:rPr>
      </w:pPr>
      <w:hyperlink r:id="rId4" w:history="1">
        <w:r w:rsidR="00EF1386" w:rsidRPr="00644F0D">
          <w:rPr>
            <w:rStyle w:val="Hyperlink"/>
            <w:rFonts w:ascii="Calibri" w:hAnsi="Calibri"/>
            <w:sz w:val="23"/>
            <w:szCs w:val="23"/>
          </w:rPr>
          <w:t>Senate Bill 25</w:t>
        </w:r>
      </w:hyperlink>
      <w:r w:rsidR="00EF1386" w:rsidRPr="00644F0D">
        <w:rPr>
          <w:rFonts w:ascii="Calibri" w:hAnsi="Calibri"/>
          <w:sz w:val="23"/>
          <w:szCs w:val="23"/>
        </w:rPr>
        <w:t xml:space="preserve"> was pre-filed on Dec. 1; heard by the </w:t>
      </w:r>
      <w:hyperlink r:id="rId5" w:history="1">
        <w:r w:rsidR="00EF1386" w:rsidRPr="00644F0D">
          <w:rPr>
            <w:rStyle w:val="Hyperlink"/>
            <w:rFonts w:ascii="Calibri" w:hAnsi="Calibri"/>
            <w:sz w:val="23"/>
            <w:szCs w:val="23"/>
          </w:rPr>
          <w:t>Missouri Senate Fiscal Oversight Committee</w:t>
        </w:r>
      </w:hyperlink>
      <w:r w:rsidR="00EF1386" w:rsidRPr="00644F0D">
        <w:rPr>
          <w:rFonts w:ascii="Calibri" w:hAnsi="Calibri"/>
          <w:sz w:val="23"/>
          <w:szCs w:val="23"/>
        </w:rPr>
        <w:t xml:space="preserve"> on Jan. 19; given preliminary Missouri Senate approval on Feb. 1; sent to the Missouri Hose of Representatives on Feb. 6; returned to the Missouri Senate on May 11; sent to the executive branch the same day; and signed into law on June 7.</w:t>
      </w:r>
    </w:p>
    <w:p w:rsidR="00EF1386" w:rsidRPr="00644F0D" w:rsidRDefault="00EF1386" w:rsidP="00F051F2">
      <w:pPr>
        <w:rPr>
          <w:rFonts w:ascii="Calibri" w:hAnsi="Calibri"/>
          <w:sz w:val="23"/>
          <w:szCs w:val="23"/>
        </w:rPr>
      </w:pPr>
      <w:r w:rsidRPr="00644F0D">
        <w:rPr>
          <w:rFonts w:ascii="Calibri" w:hAnsi="Calibri"/>
          <w:sz w:val="23"/>
          <w:szCs w:val="23"/>
        </w:rPr>
        <w:t xml:space="preserve">Senator Lincoln Hough of Springfield is the sponsor. When this </w:t>
      </w:r>
      <w:r w:rsidR="00644F0D" w:rsidRPr="00644F0D">
        <w:rPr>
          <w:rFonts w:ascii="Calibri" w:hAnsi="Calibri"/>
          <w:sz w:val="23"/>
          <w:szCs w:val="23"/>
        </w:rPr>
        <w:t>measure was heard in committee, he told the panel his proposal has one goal…</w:t>
      </w:r>
    </w:p>
    <w:p w:rsidR="00644F0D" w:rsidRPr="00644F0D" w:rsidRDefault="00644F0D" w:rsidP="00F051F2">
      <w:pPr>
        <w:rPr>
          <w:rFonts w:ascii="Calibri" w:hAnsi="Calibri"/>
          <w:b/>
          <w:sz w:val="23"/>
          <w:szCs w:val="23"/>
        </w:rPr>
      </w:pPr>
      <w:r w:rsidRPr="00644F0D">
        <w:rPr>
          <w:rFonts w:ascii="Calibri" w:hAnsi="Calibri"/>
          <w:sz w:val="23"/>
          <w:szCs w:val="23"/>
        </w:rPr>
        <w:tab/>
      </w:r>
      <w:r w:rsidRPr="00644F0D">
        <w:rPr>
          <w:rFonts w:ascii="Calibri" w:hAnsi="Calibri"/>
          <w:b/>
          <w:sz w:val="23"/>
          <w:szCs w:val="23"/>
        </w:rPr>
        <w:t>Hough 1</w:t>
      </w:r>
      <w:r w:rsidRPr="00644F0D">
        <w:rPr>
          <w:rFonts w:ascii="Calibri" w:hAnsi="Calibri"/>
          <w:b/>
          <w:sz w:val="23"/>
          <w:szCs w:val="23"/>
        </w:rPr>
        <w:tab/>
        <w:t>:27</w:t>
      </w:r>
      <w:r w:rsidRPr="00644F0D">
        <w:rPr>
          <w:rFonts w:ascii="Calibri" w:hAnsi="Calibri"/>
          <w:b/>
          <w:sz w:val="23"/>
          <w:szCs w:val="23"/>
        </w:rPr>
        <w:tab/>
        <w:t>Q: these broadband grants.</w:t>
      </w:r>
    </w:p>
    <w:p w:rsidR="00644F0D" w:rsidRPr="00644F0D" w:rsidRDefault="00644F0D" w:rsidP="00F051F2">
      <w:pPr>
        <w:rPr>
          <w:rFonts w:ascii="Calibri" w:hAnsi="Calibri"/>
          <w:sz w:val="23"/>
          <w:szCs w:val="23"/>
        </w:rPr>
      </w:pPr>
      <w:r w:rsidRPr="00644F0D">
        <w:rPr>
          <w:rFonts w:ascii="Calibri" w:hAnsi="Calibri"/>
          <w:sz w:val="23"/>
          <w:szCs w:val="23"/>
        </w:rPr>
        <w:t>Senator Hough says he believes a tax would just create a burden…</w:t>
      </w:r>
    </w:p>
    <w:p w:rsidR="00644F0D" w:rsidRPr="00644F0D" w:rsidRDefault="00644F0D" w:rsidP="00F051F2">
      <w:pPr>
        <w:rPr>
          <w:rFonts w:ascii="Calibri" w:hAnsi="Calibri"/>
          <w:b/>
          <w:sz w:val="23"/>
          <w:szCs w:val="23"/>
        </w:rPr>
      </w:pPr>
      <w:r w:rsidRPr="00644F0D">
        <w:rPr>
          <w:rFonts w:ascii="Calibri" w:hAnsi="Calibri"/>
          <w:sz w:val="23"/>
          <w:szCs w:val="23"/>
        </w:rPr>
        <w:tab/>
      </w:r>
      <w:r w:rsidRPr="00644F0D">
        <w:rPr>
          <w:rFonts w:ascii="Calibri" w:hAnsi="Calibri"/>
          <w:b/>
          <w:sz w:val="23"/>
          <w:szCs w:val="23"/>
        </w:rPr>
        <w:t>Hough 2</w:t>
      </w:r>
      <w:r w:rsidRPr="00644F0D">
        <w:rPr>
          <w:rFonts w:ascii="Calibri" w:hAnsi="Calibri"/>
          <w:b/>
          <w:sz w:val="23"/>
          <w:szCs w:val="23"/>
        </w:rPr>
        <w:tab/>
        <w:t>:16</w:t>
      </w:r>
      <w:r w:rsidRPr="00644F0D">
        <w:rPr>
          <w:rFonts w:ascii="Calibri" w:hAnsi="Calibri"/>
          <w:b/>
          <w:sz w:val="23"/>
          <w:szCs w:val="23"/>
        </w:rPr>
        <w:tab/>
        <w:t>Q: need these services.</w:t>
      </w:r>
    </w:p>
    <w:p w:rsidR="00644F0D" w:rsidRPr="00644F0D" w:rsidRDefault="00644F0D" w:rsidP="00F051F2">
      <w:pPr>
        <w:rPr>
          <w:rFonts w:ascii="Calibri" w:hAnsi="Calibri"/>
          <w:sz w:val="23"/>
          <w:szCs w:val="23"/>
        </w:rPr>
      </w:pPr>
      <w:r w:rsidRPr="00644F0D">
        <w:rPr>
          <w:rFonts w:ascii="Calibri" w:hAnsi="Calibri"/>
          <w:sz w:val="23"/>
          <w:szCs w:val="23"/>
        </w:rPr>
        <w:t>During Missouri Senate discussion of this legislation, Sen. Tracy McCreery of St. Louis County mentions her concerns with broadband expansion in general…</w:t>
      </w:r>
    </w:p>
    <w:p w:rsidR="00644F0D" w:rsidRPr="00644F0D" w:rsidRDefault="00644F0D" w:rsidP="00F051F2">
      <w:pPr>
        <w:rPr>
          <w:rFonts w:ascii="Calibri" w:hAnsi="Calibri"/>
          <w:b/>
          <w:sz w:val="23"/>
          <w:szCs w:val="23"/>
        </w:rPr>
      </w:pPr>
      <w:r w:rsidRPr="00644F0D">
        <w:rPr>
          <w:rFonts w:ascii="Calibri" w:hAnsi="Calibri"/>
          <w:sz w:val="23"/>
          <w:szCs w:val="23"/>
        </w:rPr>
        <w:tab/>
      </w:r>
      <w:r w:rsidRPr="00644F0D">
        <w:rPr>
          <w:rFonts w:ascii="Calibri" w:hAnsi="Calibri"/>
          <w:b/>
          <w:sz w:val="23"/>
          <w:szCs w:val="23"/>
        </w:rPr>
        <w:t>McCreery</w:t>
      </w:r>
      <w:r w:rsidRPr="00644F0D">
        <w:rPr>
          <w:rFonts w:ascii="Calibri" w:hAnsi="Calibri"/>
          <w:b/>
          <w:sz w:val="23"/>
          <w:szCs w:val="23"/>
        </w:rPr>
        <w:tab/>
        <w:t>:27</w:t>
      </w:r>
      <w:r w:rsidRPr="00644F0D">
        <w:rPr>
          <w:rFonts w:ascii="Calibri" w:hAnsi="Calibri"/>
          <w:b/>
          <w:sz w:val="23"/>
          <w:szCs w:val="23"/>
        </w:rPr>
        <w:tab/>
        <w:t>Q: in this work.</w:t>
      </w:r>
    </w:p>
    <w:p w:rsidR="00644F0D" w:rsidRPr="00644F0D" w:rsidRDefault="00644F0D" w:rsidP="00F051F2">
      <w:pPr>
        <w:rPr>
          <w:rFonts w:ascii="Calibri" w:hAnsi="Calibri"/>
          <w:sz w:val="23"/>
          <w:szCs w:val="23"/>
        </w:rPr>
      </w:pPr>
      <w:r w:rsidRPr="00644F0D">
        <w:rPr>
          <w:rFonts w:ascii="Calibri" w:hAnsi="Calibri"/>
          <w:sz w:val="23"/>
          <w:szCs w:val="23"/>
        </w:rPr>
        <w:t>Senate Bill 25 will become law on Aug. 28.</w:t>
      </w:r>
    </w:p>
    <w:p w:rsidR="00644F0D" w:rsidRPr="00644F0D" w:rsidRDefault="00644F0D" w:rsidP="00F051F2">
      <w:pPr>
        <w:rPr>
          <w:rFonts w:ascii="Calibri" w:hAnsi="Calibri"/>
          <w:sz w:val="23"/>
          <w:szCs w:val="23"/>
        </w:rPr>
      </w:pPr>
      <w:r w:rsidRPr="00644F0D">
        <w:rPr>
          <w:rFonts w:ascii="Calibri" w:hAnsi="Calibri"/>
          <w:sz w:val="23"/>
          <w:szCs w:val="23"/>
        </w:rPr>
        <w:t>This bill is among several that was signed into law on June 7. In a rare move, the governor only signed legislation on three different days during the interim. Normally, bills are signed over the course of the 45 days allotted between the end of the regular legislative session and the final day for legislative action to be taken. Among the measures signed into law is one that was vetoed.</w:t>
      </w:r>
    </w:p>
    <w:p w:rsidR="00644F0D" w:rsidRPr="00644F0D" w:rsidRDefault="00644F0D" w:rsidP="00644F0D">
      <w:pPr>
        <w:rPr>
          <w:rFonts w:ascii="Calibri" w:hAnsi="Calibri"/>
          <w:sz w:val="23"/>
          <w:szCs w:val="23"/>
        </w:rPr>
      </w:pPr>
      <w:r w:rsidRPr="00644F0D">
        <w:rPr>
          <w:rFonts w:ascii="Calibri" w:hAnsi="Calibri"/>
          <w:sz w:val="23"/>
          <w:szCs w:val="23"/>
        </w:rPr>
        <w:t>Missouri senators are a little more than one month removed from start of the annual veto session, which will begin on Wednesday, Sept. 13. 13. By law, veto session can last as long as 60 calendar days.</w:t>
      </w:r>
    </w:p>
    <w:p w:rsidR="00644F0D" w:rsidRPr="00644F0D" w:rsidRDefault="00644F0D" w:rsidP="00644F0D">
      <w:pPr>
        <w:rPr>
          <w:rFonts w:ascii="Calibri" w:hAnsi="Calibri"/>
          <w:sz w:val="23"/>
          <w:szCs w:val="23"/>
        </w:rPr>
      </w:pPr>
      <w:r w:rsidRPr="00644F0D">
        <w:rPr>
          <w:rFonts w:ascii="Calibri" w:hAnsi="Calibri"/>
          <w:sz w:val="23"/>
          <w:szCs w:val="23"/>
        </w:rPr>
        <w:t>From there, Missouri senators may continue to pre-file legislation for the next regular legislative session, which will start in January. These measures will receive their official bill numbers starting on Dec. 1.</w:t>
      </w:r>
    </w:p>
    <w:p w:rsidR="002B1A13" w:rsidRPr="00644F0D" w:rsidRDefault="002B1A13" w:rsidP="002B1A13">
      <w:pPr>
        <w:rPr>
          <w:rFonts w:ascii="Calibri" w:hAnsi="Calibri"/>
          <w:sz w:val="23"/>
          <w:szCs w:val="23"/>
        </w:rPr>
      </w:pPr>
      <w:r w:rsidRPr="00644F0D">
        <w:rPr>
          <w:rFonts w:ascii="Calibri" w:hAnsi="Calibri"/>
          <w:sz w:val="23"/>
          <w:szCs w:val="23"/>
        </w:rPr>
        <w:t xml:space="preserve">And, remember, you can follow these and other issues facing the Missouri Senate by visiting our website: </w:t>
      </w:r>
      <w:hyperlink r:id="rId6" w:history="1">
        <w:r w:rsidRPr="00644F0D">
          <w:rPr>
            <w:rStyle w:val="Hyperlink"/>
            <w:rFonts w:ascii="Calibri" w:hAnsi="Calibri"/>
            <w:sz w:val="23"/>
            <w:szCs w:val="23"/>
          </w:rPr>
          <w:t>senate.mo.gov</w:t>
        </w:r>
      </w:hyperlink>
      <w:r w:rsidRPr="00644F0D">
        <w:rPr>
          <w:rFonts w:ascii="Calibri" w:hAnsi="Calibri"/>
          <w:sz w:val="23"/>
          <w:szCs w:val="23"/>
        </w:rPr>
        <w:t>.</w:t>
      </w:r>
    </w:p>
    <w:p w:rsidR="00D30087" w:rsidRDefault="00D30087">
      <w:r w:rsidRPr="00644F0D">
        <w:rPr>
          <w:rFonts w:ascii="Calibri" w:hAnsi="Calibri"/>
          <w:sz w:val="23"/>
          <w:szCs w:val="23"/>
        </w:rPr>
        <w:t xml:space="preserve">Reporting </w:t>
      </w:r>
      <w:r w:rsidR="007428D8" w:rsidRPr="00644F0D">
        <w:rPr>
          <w:rFonts w:ascii="Calibri" w:hAnsi="Calibri"/>
          <w:sz w:val="23"/>
          <w:szCs w:val="23"/>
        </w:rPr>
        <w:t>from</w:t>
      </w:r>
      <w:r w:rsidRPr="00644F0D">
        <w:rPr>
          <w:rFonts w:ascii="Calibri" w:hAnsi="Calibri"/>
          <w:sz w:val="23"/>
          <w:szCs w:val="23"/>
        </w:rPr>
        <w:t xml:space="preserve"> the </w:t>
      </w:r>
      <w:r w:rsidR="007428D8" w:rsidRPr="00644F0D">
        <w:rPr>
          <w:rFonts w:ascii="Calibri" w:hAnsi="Calibri"/>
          <w:sz w:val="23"/>
          <w:szCs w:val="23"/>
        </w:rPr>
        <w:t>State Capitol</w:t>
      </w:r>
      <w:r w:rsidR="002B0232" w:rsidRPr="00644F0D">
        <w:rPr>
          <w:rFonts w:ascii="Calibri" w:hAnsi="Calibri"/>
          <w:sz w:val="23"/>
          <w:szCs w:val="23"/>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C2612"/>
    <w:rsid w:val="00522830"/>
    <w:rsid w:val="0055150F"/>
    <w:rsid w:val="005D5427"/>
    <w:rsid w:val="00644F0D"/>
    <w:rsid w:val="007428D8"/>
    <w:rsid w:val="00781232"/>
    <w:rsid w:val="007A55DA"/>
    <w:rsid w:val="007F4544"/>
    <w:rsid w:val="00815EC9"/>
    <w:rsid w:val="00823A29"/>
    <w:rsid w:val="00842DAF"/>
    <w:rsid w:val="00886E16"/>
    <w:rsid w:val="008A328F"/>
    <w:rsid w:val="008C2D83"/>
    <w:rsid w:val="008F722E"/>
    <w:rsid w:val="0094316F"/>
    <w:rsid w:val="00A460FC"/>
    <w:rsid w:val="00A6143E"/>
    <w:rsid w:val="00A6658D"/>
    <w:rsid w:val="00AB3BA0"/>
    <w:rsid w:val="00AB465F"/>
    <w:rsid w:val="00AD6F7C"/>
    <w:rsid w:val="00AE6F8E"/>
    <w:rsid w:val="00B23564"/>
    <w:rsid w:val="00B44781"/>
    <w:rsid w:val="00B80979"/>
    <w:rsid w:val="00B92A69"/>
    <w:rsid w:val="00BD3391"/>
    <w:rsid w:val="00C02702"/>
    <w:rsid w:val="00C1785B"/>
    <w:rsid w:val="00C35246"/>
    <w:rsid w:val="00C52AD9"/>
    <w:rsid w:val="00D1078D"/>
    <w:rsid w:val="00D30087"/>
    <w:rsid w:val="00D60E22"/>
    <w:rsid w:val="00D70338"/>
    <w:rsid w:val="00DC3932"/>
    <w:rsid w:val="00E00E95"/>
    <w:rsid w:val="00E241DB"/>
    <w:rsid w:val="00E96121"/>
    <w:rsid w:val="00EF1386"/>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5DE2"/>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Committees/CommitteeDetails/77" TargetMode="External"/><Relationship Id="rId4" Type="http://schemas.openxmlformats.org/officeDocument/2006/relationships/hyperlink" Target="https://senate.mo.gov/23info/BTS_Web/Bill.aspx?SessionType=R&amp;BillID=44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3</cp:revision>
  <dcterms:created xsi:type="dcterms:W3CDTF">2023-08-10T18:48:00Z</dcterms:created>
  <dcterms:modified xsi:type="dcterms:W3CDTF">2023-08-10T18:49:00Z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