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90894">
        <w:rPr>
          <w:rFonts w:asciiTheme="majorHAnsi" w:hAnsiTheme="majorHAnsi"/>
          <w:b/>
          <w:color w:val="000099"/>
          <w:sz w:val="28"/>
          <w:szCs w:val="28"/>
        </w:rPr>
        <w:t>Session Review</w:t>
      </w:r>
    </w:p>
    <w:p w:rsidR="00F051F2" w:rsidRPr="0023467F" w:rsidRDefault="00F051F2" w:rsidP="00F051F2">
      <w:pPr>
        <w:rPr>
          <w:rFonts w:ascii="Calibri" w:hAnsi="Calibri"/>
          <w:sz w:val="21"/>
          <w:szCs w:val="21"/>
        </w:rPr>
      </w:pPr>
      <w:r w:rsidRPr="0023467F">
        <w:rPr>
          <w:rFonts w:ascii="Calibri" w:hAnsi="Calibri"/>
          <w:sz w:val="21"/>
          <w:szCs w:val="21"/>
        </w:rPr>
        <w:t xml:space="preserve">This week in the Missouri Senate, we </w:t>
      </w:r>
      <w:r w:rsidR="00142F9F" w:rsidRPr="0023467F">
        <w:rPr>
          <w:rFonts w:ascii="Calibri" w:hAnsi="Calibri"/>
          <w:sz w:val="21"/>
          <w:szCs w:val="21"/>
        </w:rPr>
        <w:t xml:space="preserve">continue to </w:t>
      </w:r>
      <w:r w:rsidRPr="0023467F">
        <w:rPr>
          <w:rFonts w:ascii="Calibri" w:hAnsi="Calibri"/>
          <w:sz w:val="21"/>
          <w:szCs w:val="21"/>
        </w:rPr>
        <w:t xml:space="preserve">review </w:t>
      </w:r>
      <w:r w:rsidR="00142F9F" w:rsidRPr="0023467F">
        <w:rPr>
          <w:rFonts w:ascii="Calibri" w:hAnsi="Calibri"/>
          <w:sz w:val="21"/>
          <w:szCs w:val="21"/>
        </w:rPr>
        <w:t xml:space="preserve">the </w:t>
      </w:r>
      <w:r w:rsidR="00D63BC7" w:rsidRPr="0023467F">
        <w:rPr>
          <w:rFonts w:ascii="Calibri" w:hAnsi="Calibri"/>
          <w:sz w:val="21"/>
          <w:szCs w:val="21"/>
        </w:rPr>
        <w:t>2023 regular legislative session</w:t>
      </w:r>
      <w:r w:rsidRPr="0023467F">
        <w:rPr>
          <w:rFonts w:ascii="Calibri" w:hAnsi="Calibri"/>
          <w:sz w:val="21"/>
          <w:szCs w:val="21"/>
        </w:rPr>
        <w:t>…</w:t>
      </w:r>
    </w:p>
    <w:p w:rsidR="00F051F2" w:rsidRPr="0023467F" w:rsidRDefault="00F051F2" w:rsidP="00AB3BA0">
      <w:pPr>
        <w:ind w:firstLine="720"/>
        <w:rPr>
          <w:rFonts w:ascii="Calibri" w:hAnsi="Calibri"/>
          <w:b/>
          <w:sz w:val="21"/>
          <w:szCs w:val="21"/>
        </w:rPr>
      </w:pPr>
      <w:r w:rsidRPr="0023467F">
        <w:rPr>
          <w:rFonts w:ascii="Calibri" w:hAnsi="Calibri"/>
          <w:b/>
          <w:sz w:val="21"/>
          <w:szCs w:val="21"/>
        </w:rPr>
        <w:t>Nat Snd</w:t>
      </w:r>
      <w:r w:rsidR="00134561" w:rsidRPr="0023467F">
        <w:rPr>
          <w:rFonts w:ascii="Calibri" w:hAnsi="Calibri"/>
          <w:b/>
          <w:sz w:val="21"/>
          <w:szCs w:val="21"/>
        </w:rPr>
        <w:t xml:space="preserve"> 1</w:t>
      </w:r>
      <w:r w:rsidR="007A55DA" w:rsidRPr="0023467F">
        <w:rPr>
          <w:rFonts w:ascii="Calibri" w:hAnsi="Calibri"/>
          <w:b/>
          <w:sz w:val="21"/>
          <w:szCs w:val="21"/>
        </w:rPr>
        <w:tab/>
        <w:t>:</w:t>
      </w:r>
      <w:r w:rsidR="00142F9F" w:rsidRPr="0023467F">
        <w:rPr>
          <w:rFonts w:ascii="Calibri" w:hAnsi="Calibri"/>
          <w:b/>
          <w:sz w:val="21"/>
          <w:szCs w:val="21"/>
        </w:rPr>
        <w:t>02</w:t>
      </w:r>
      <w:r w:rsidR="007F4544" w:rsidRPr="0023467F">
        <w:rPr>
          <w:rFonts w:ascii="Calibri" w:hAnsi="Calibri"/>
          <w:b/>
          <w:sz w:val="21"/>
          <w:szCs w:val="21"/>
        </w:rPr>
        <w:tab/>
        <w:t xml:space="preserve">Q: </w:t>
      </w:r>
      <w:r w:rsidR="00142F9F" w:rsidRPr="0023467F">
        <w:rPr>
          <w:rFonts w:ascii="Calibri" w:hAnsi="Calibri"/>
          <w:b/>
          <w:sz w:val="21"/>
          <w:szCs w:val="21"/>
        </w:rPr>
        <w:t>to another bill.</w:t>
      </w:r>
    </w:p>
    <w:p w:rsidR="00142F9F" w:rsidRPr="0023467F" w:rsidRDefault="00142F9F" w:rsidP="00142F9F">
      <w:pPr>
        <w:rPr>
          <w:rFonts w:ascii="Calibri" w:hAnsi="Calibri"/>
          <w:sz w:val="21"/>
          <w:szCs w:val="21"/>
        </w:rPr>
      </w:pPr>
      <w:r w:rsidRPr="0023467F">
        <w:rPr>
          <w:rFonts w:ascii="Calibri" w:hAnsi="Calibri"/>
          <w:sz w:val="21"/>
          <w:szCs w:val="21"/>
        </w:rPr>
        <w:t>The First Regular Session of the 102nd General Assembly started on Jan. 4 and ended on May 12. Altogether, there were 723 Senate bills, 19 Senate Concurrent Resolutions and 47 Senate Joint Resolutions introduced. Of these, 32 Senate bills, one Senate Joint Resolution and three Senate Concurrent Resolutions — along with 26 bills and two concurrent resolutions from the Missouri House of Representatives — were successful for the year.</w:t>
      </w:r>
    </w:p>
    <w:p w:rsidR="00142F9F" w:rsidRPr="0023467F" w:rsidRDefault="00D63BC7" w:rsidP="00142F9F">
      <w:pPr>
        <w:rPr>
          <w:rFonts w:ascii="Calibri" w:hAnsi="Calibri"/>
          <w:sz w:val="21"/>
          <w:szCs w:val="21"/>
        </w:rPr>
      </w:pPr>
      <w:r w:rsidRPr="0023467F">
        <w:rPr>
          <w:rFonts w:ascii="Calibri" w:hAnsi="Calibri"/>
          <w:sz w:val="21"/>
          <w:szCs w:val="21"/>
        </w:rPr>
        <w:t>As this was the first regular session, there were not only some new faces in the upper chamber, but also new leadership for the Missouri Senate. Senator Cindy O’Laughlin of Shelbina started her second term as state senator in the role of majority floor leader…</w:t>
      </w:r>
    </w:p>
    <w:p w:rsidR="00D63BC7" w:rsidRPr="0023467F" w:rsidRDefault="00D63BC7" w:rsidP="00142F9F">
      <w:pPr>
        <w:rPr>
          <w:rFonts w:ascii="Calibri" w:hAnsi="Calibri"/>
          <w:b/>
          <w:sz w:val="21"/>
          <w:szCs w:val="21"/>
        </w:rPr>
      </w:pPr>
      <w:r w:rsidRPr="0023467F">
        <w:rPr>
          <w:rFonts w:ascii="Calibri" w:hAnsi="Calibri"/>
          <w:sz w:val="21"/>
          <w:szCs w:val="21"/>
        </w:rPr>
        <w:tab/>
      </w:r>
      <w:r w:rsidRPr="0023467F">
        <w:rPr>
          <w:rFonts w:ascii="Calibri" w:hAnsi="Calibri"/>
          <w:b/>
          <w:sz w:val="21"/>
          <w:szCs w:val="21"/>
        </w:rPr>
        <w:t>O’Laughlin 1</w:t>
      </w:r>
      <w:r w:rsidRPr="0023467F">
        <w:rPr>
          <w:rFonts w:ascii="Calibri" w:hAnsi="Calibri"/>
          <w:b/>
          <w:sz w:val="21"/>
          <w:szCs w:val="21"/>
        </w:rPr>
        <w:tab/>
        <w:t>:21</w:t>
      </w:r>
      <w:r w:rsidRPr="0023467F">
        <w:rPr>
          <w:rFonts w:ascii="Calibri" w:hAnsi="Calibri"/>
          <w:b/>
          <w:sz w:val="21"/>
          <w:szCs w:val="21"/>
        </w:rPr>
        <w:tab/>
        <w:t>Q: worked with them.</w:t>
      </w:r>
    </w:p>
    <w:p w:rsidR="00D63BC7" w:rsidRPr="0023467F" w:rsidRDefault="00D63BC7" w:rsidP="00142F9F">
      <w:pPr>
        <w:rPr>
          <w:rFonts w:ascii="Calibri" w:hAnsi="Calibri"/>
          <w:sz w:val="21"/>
          <w:szCs w:val="21"/>
        </w:rPr>
      </w:pPr>
      <w:r w:rsidRPr="0023467F">
        <w:rPr>
          <w:rFonts w:ascii="Calibri" w:hAnsi="Calibri"/>
          <w:sz w:val="21"/>
          <w:szCs w:val="21"/>
        </w:rPr>
        <w:t xml:space="preserve">For all of the successes for Missouri senators this year, there were also some things that did not make it to the governor’s desk. </w:t>
      </w:r>
      <w:r w:rsidR="00134561" w:rsidRPr="0023467F">
        <w:rPr>
          <w:rFonts w:ascii="Calibri" w:hAnsi="Calibri"/>
          <w:sz w:val="21"/>
          <w:szCs w:val="21"/>
        </w:rPr>
        <w:t>Senator Doug Beck of St. Louis says securing five-day weeks for every school district in Missouri did not become reality this year…</w:t>
      </w:r>
    </w:p>
    <w:p w:rsidR="00134561" w:rsidRPr="0023467F" w:rsidRDefault="00134561" w:rsidP="00142F9F">
      <w:pPr>
        <w:rPr>
          <w:rFonts w:ascii="Calibri" w:hAnsi="Calibri"/>
          <w:b/>
          <w:sz w:val="21"/>
          <w:szCs w:val="21"/>
        </w:rPr>
      </w:pPr>
      <w:r w:rsidRPr="0023467F">
        <w:rPr>
          <w:rFonts w:ascii="Calibri" w:hAnsi="Calibri"/>
          <w:sz w:val="21"/>
          <w:szCs w:val="21"/>
        </w:rPr>
        <w:tab/>
      </w:r>
      <w:r w:rsidR="0023467F" w:rsidRPr="0023467F">
        <w:rPr>
          <w:rFonts w:ascii="Calibri" w:hAnsi="Calibri"/>
          <w:b/>
          <w:sz w:val="21"/>
          <w:szCs w:val="21"/>
        </w:rPr>
        <w:t>Beck</w:t>
      </w:r>
      <w:r w:rsidRPr="0023467F">
        <w:rPr>
          <w:rFonts w:ascii="Calibri" w:hAnsi="Calibri"/>
          <w:b/>
          <w:sz w:val="21"/>
          <w:szCs w:val="21"/>
        </w:rPr>
        <w:tab/>
      </w:r>
      <w:r w:rsidRPr="0023467F">
        <w:rPr>
          <w:rFonts w:ascii="Calibri" w:hAnsi="Calibri"/>
          <w:b/>
          <w:sz w:val="21"/>
          <w:szCs w:val="21"/>
        </w:rPr>
        <w:tab/>
        <w:t>:12</w:t>
      </w:r>
      <w:r w:rsidRPr="0023467F">
        <w:rPr>
          <w:rFonts w:ascii="Calibri" w:hAnsi="Calibri"/>
          <w:b/>
          <w:sz w:val="21"/>
          <w:szCs w:val="21"/>
        </w:rPr>
        <w:tab/>
        <w:t>Q: that I file.</w:t>
      </w:r>
    </w:p>
    <w:p w:rsidR="00134561" w:rsidRPr="0023467F" w:rsidRDefault="00134561" w:rsidP="00142F9F">
      <w:pPr>
        <w:rPr>
          <w:rFonts w:ascii="Calibri" w:hAnsi="Calibri"/>
          <w:sz w:val="21"/>
          <w:szCs w:val="21"/>
        </w:rPr>
      </w:pPr>
      <w:r w:rsidRPr="0023467F">
        <w:rPr>
          <w:rFonts w:ascii="Calibri" w:hAnsi="Calibri"/>
          <w:sz w:val="21"/>
          <w:szCs w:val="21"/>
        </w:rPr>
        <w:t>Education is a perennial priority for Missouri senators. Senator O’Laughlin says she is keeping this in mind as she prepares for next year’s regular legislative session…</w:t>
      </w:r>
    </w:p>
    <w:p w:rsidR="00134561" w:rsidRPr="0023467F" w:rsidRDefault="00134561" w:rsidP="00142F9F">
      <w:pPr>
        <w:rPr>
          <w:rFonts w:ascii="Calibri" w:hAnsi="Calibri"/>
          <w:b/>
          <w:sz w:val="21"/>
          <w:szCs w:val="21"/>
        </w:rPr>
      </w:pPr>
      <w:r w:rsidRPr="0023467F">
        <w:rPr>
          <w:rFonts w:ascii="Calibri" w:hAnsi="Calibri"/>
          <w:sz w:val="21"/>
          <w:szCs w:val="21"/>
        </w:rPr>
        <w:tab/>
      </w:r>
      <w:r w:rsidRPr="0023467F">
        <w:rPr>
          <w:rFonts w:ascii="Calibri" w:hAnsi="Calibri"/>
          <w:b/>
          <w:sz w:val="21"/>
          <w:szCs w:val="21"/>
        </w:rPr>
        <w:t>O’Laughlin 2</w:t>
      </w:r>
      <w:r w:rsidRPr="0023467F">
        <w:rPr>
          <w:rFonts w:ascii="Calibri" w:hAnsi="Calibri"/>
          <w:b/>
          <w:sz w:val="21"/>
          <w:szCs w:val="21"/>
        </w:rPr>
        <w:tab/>
        <w:t>:10</w:t>
      </w:r>
      <w:r w:rsidRPr="0023467F">
        <w:rPr>
          <w:rFonts w:ascii="Calibri" w:hAnsi="Calibri"/>
          <w:b/>
          <w:sz w:val="21"/>
          <w:szCs w:val="21"/>
        </w:rPr>
        <w:tab/>
        <w:t>Q: get better results.</w:t>
      </w:r>
    </w:p>
    <w:p w:rsidR="00134561" w:rsidRPr="0023467F" w:rsidRDefault="00134561" w:rsidP="00142F9F">
      <w:pPr>
        <w:rPr>
          <w:rFonts w:ascii="Calibri" w:hAnsi="Calibri"/>
          <w:sz w:val="21"/>
          <w:szCs w:val="21"/>
        </w:rPr>
      </w:pPr>
      <w:r w:rsidRPr="0023467F">
        <w:rPr>
          <w:rFonts w:ascii="Calibri" w:hAnsi="Calibri"/>
          <w:sz w:val="21"/>
          <w:szCs w:val="21"/>
        </w:rPr>
        <w:t>At the same time, some Missouri senators made not only crime — but a change in the St. Louis circuit attorney’s office — a top priority for this year. This is something Sen. Steven Roberts of St. Louis continues to watch…</w:t>
      </w:r>
    </w:p>
    <w:p w:rsidR="00134561" w:rsidRPr="0023467F" w:rsidRDefault="00134561" w:rsidP="00142F9F">
      <w:pPr>
        <w:rPr>
          <w:rFonts w:ascii="Calibri" w:hAnsi="Calibri"/>
          <w:b/>
          <w:sz w:val="21"/>
          <w:szCs w:val="21"/>
        </w:rPr>
      </w:pPr>
      <w:r w:rsidRPr="0023467F">
        <w:rPr>
          <w:rFonts w:ascii="Calibri" w:hAnsi="Calibri"/>
          <w:sz w:val="21"/>
          <w:szCs w:val="21"/>
        </w:rPr>
        <w:tab/>
      </w:r>
      <w:r w:rsidR="0023467F" w:rsidRPr="0023467F">
        <w:rPr>
          <w:rFonts w:ascii="Calibri" w:hAnsi="Calibri"/>
          <w:b/>
          <w:sz w:val="21"/>
          <w:szCs w:val="21"/>
        </w:rPr>
        <w:t>Roberts</w:t>
      </w:r>
      <w:r w:rsidRPr="0023467F">
        <w:rPr>
          <w:rFonts w:ascii="Calibri" w:hAnsi="Calibri"/>
          <w:b/>
          <w:sz w:val="21"/>
          <w:szCs w:val="21"/>
        </w:rPr>
        <w:tab/>
      </w:r>
      <w:r w:rsidR="0023467F">
        <w:rPr>
          <w:rFonts w:ascii="Calibri" w:hAnsi="Calibri"/>
          <w:b/>
          <w:sz w:val="21"/>
          <w:szCs w:val="21"/>
        </w:rPr>
        <w:tab/>
      </w:r>
      <w:r w:rsidRPr="0023467F">
        <w:rPr>
          <w:rFonts w:ascii="Calibri" w:hAnsi="Calibri"/>
          <w:b/>
          <w:sz w:val="21"/>
          <w:szCs w:val="21"/>
        </w:rPr>
        <w:t>:12</w:t>
      </w:r>
      <w:r w:rsidRPr="0023467F">
        <w:rPr>
          <w:rFonts w:ascii="Calibri" w:hAnsi="Calibri"/>
          <w:b/>
          <w:sz w:val="21"/>
          <w:szCs w:val="21"/>
        </w:rPr>
        <w:tab/>
        <w:t>Q: and represents them.</w:t>
      </w:r>
    </w:p>
    <w:p w:rsidR="00134561" w:rsidRPr="0023467F" w:rsidRDefault="00134561" w:rsidP="00142F9F">
      <w:pPr>
        <w:rPr>
          <w:rFonts w:ascii="Calibri" w:hAnsi="Calibri"/>
          <w:sz w:val="21"/>
          <w:szCs w:val="21"/>
        </w:rPr>
      </w:pPr>
      <w:r w:rsidRPr="0023467F">
        <w:rPr>
          <w:rFonts w:ascii="Calibri" w:hAnsi="Calibri"/>
          <w:sz w:val="21"/>
          <w:szCs w:val="21"/>
        </w:rPr>
        <w:t>These and other matters will likely be filed as new legislation for next year’s regular legislative session. Missouri senators can begin pre-filing legislation on July 1. This legislation will be the first to receive bill numbers starting on Dec. 1…</w:t>
      </w:r>
    </w:p>
    <w:p w:rsidR="00D63BC7" w:rsidRPr="0023467F" w:rsidRDefault="00D63BC7" w:rsidP="00142F9F">
      <w:pPr>
        <w:rPr>
          <w:rFonts w:ascii="Calibri" w:hAnsi="Calibri"/>
          <w:b/>
          <w:sz w:val="21"/>
          <w:szCs w:val="21"/>
        </w:rPr>
      </w:pPr>
      <w:r w:rsidRPr="0023467F">
        <w:rPr>
          <w:rFonts w:ascii="Calibri" w:hAnsi="Calibri"/>
          <w:sz w:val="21"/>
          <w:szCs w:val="21"/>
        </w:rPr>
        <w:tab/>
      </w:r>
      <w:r w:rsidRPr="0023467F">
        <w:rPr>
          <w:rFonts w:ascii="Calibri" w:hAnsi="Calibri"/>
          <w:b/>
          <w:sz w:val="21"/>
          <w:szCs w:val="21"/>
        </w:rPr>
        <w:t>Nat Snd 2</w:t>
      </w:r>
      <w:r w:rsidRPr="0023467F">
        <w:rPr>
          <w:rFonts w:ascii="Calibri" w:hAnsi="Calibri"/>
          <w:b/>
          <w:sz w:val="21"/>
          <w:szCs w:val="21"/>
        </w:rPr>
        <w:tab/>
        <w:t>:0</w:t>
      </w:r>
      <w:r w:rsidR="0023467F" w:rsidRPr="0023467F">
        <w:rPr>
          <w:rFonts w:ascii="Calibri" w:hAnsi="Calibri"/>
          <w:b/>
          <w:sz w:val="21"/>
          <w:szCs w:val="21"/>
        </w:rPr>
        <w:t>2</w:t>
      </w:r>
      <w:r w:rsidRPr="0023467F">
        <w:rPr>
          <w:rFonts w:ascii="Calibri" w:hAnsi="Calibri"/>
          <w:b/>
          <w:sz w:val="21"/>
          <w:szCs w:val="21"/>
        </w:rPr>
        <w:tab/>
        <w:t xml:space="preserve">Q: </w:t>
      </w:r>
      <w:r w:rsidR="0023467F">
        <w:rPr>
          <w:rFonts w:ascii="Calibri" w:hAnsi="Calibri"/>
          <w:b/>
          <w:sz w:val="21"/>
          <w:szCs w:val="21"/>
        </w:rPr>
        <w:t>will stand adjourned….</w:t>
      </w:r>
      <w:bookmarkStart w:id="0" w:name="_GoBack"/>
      <w:bookmarkEnd w:id="0"/>
    </w:p>
    <w:p w:rsidR="00142F9F" w:rsidRPr="0023467F" w:rsidRDefault="00142F9F" w:rsidP="00142F9F">
      <w:pPr>
        <w:rPr>
          <w:rFonts w:ascii="Calibri" w:hAnsi="Calibri"/>
          <w:sz w:val="21"/>
          <w:szCs w:val="21"/>
        </w:rPr>
      </w:pPr>
      <w:r w:rsidRPr="0023467F">
        <w:rPr>
          <w:rFonts w:ascii="Calibri" w:hAnsi="Calibri"/>
          <w:sz w:val="21"/>
          <w:szCs w:val="21"/>
        </w:rPr>
        <w:t>Next up for lawmakers will be the official sine die — or, with “no appointed date for resumption” — adjournment on May 30.</w:t>
      </w:r>
    </w:p>
    <w:p w:rsidR="002B1A13" w:rsidRPr="0023467F" w:rsidRDefault="00142F9F" w:rsidP="00142F9F">
      <w:pPr>
        <w:rPr>
          <w:rFonts w:ascii="Calibri" w:hAnsi="Calibri"/>
          <w:sz w:val="21"/>
          <w:szCs w:val="21"/>
        </w:rPr>
      </w:pPr>
      <w:r w:rsidRPr="0023467F">
        <w:rPr>
          <w:rFonts w:ascii="Calibri" w:hAnsi="Calibri"/>
          <w:sz w:val="21"/>
          <w:szCs w:val="21"/>
        </w:rPr>
        <w:t xml:space="preserve">And, remember, you can follow these and other issues facing the Missouri Senate — plus, see a complete list of </w:t>
      </w:r>
      <w:hyperlink r:id="rId4" w:history="1">
        <w:r w:rsidRPr="0023467F">
          <w:rPr>
            <w:rStyle w:val="Hyperlink"/>
            <w:rFonts w:ascii="Calibri" w:hAnsi="Calibri"/>
            <w:sz w:val="21"/>
            <w:szCs w:val="21"/>
          </w:rPr>
          <w:t>truly agreed to and finally passed</w:t>
        </w:r>
      </w:hyperlink>
      <w:r w:rsidRPr="0023467F">
        <w:rPr>
          <w:rFonts w:ascii="Calibri" w:hAnsi="Calibri"/>
          <w:sz w:val="21"/>
          <w:szCs w:val="21"/>
        </w:rPr>
        <w:t xml:space="preserve"> legislation — by visiting our website: </w:t>
      </w:r>
      <w:hyperlink r:id="rId5" w:history="1">
        <w:r w:rsidRPr="0023467F">
          <w:rPr>
            <w:rStyle w:val="Hyperlink"/>
            <w:rFonts w:ascii="Calibri" w:hAnsi="Calibri"/>
            <w:sz w:val="21"/>
            <w:szCs w:val="21"/>
          </w:rPr>
          <w:t>senate.mo.gov</w:t>
        </w:r>
      </w:hyperlink>
      <w:r w:rsidRPr="0023467F">
        <w:rPr>
          <w:rFonts w:ascii="Calibri" w:hAnsi="Calibri"/>
          <w:sz w:val="21"/>
          <w:szCs w:val="21"/>
        </w:rPr>
        <w:t>.</w:t>
      </w:r>
    </w:p>
    <w:p w:rsidR="00D30087" w:rsidRDefault="00D30087">
      <w:r w:rsidRPr="0023467F">
        <w:rPr>
          <w:rFonts w:ascii="Calibri" w:hAnsi="Calibri"/>
          <w:sz w:val="21"/>
          <w:szCs w:val="21"/>
        </w:rPr>
        <w:t xml:space="preserve">Reporting </w:t>
      </w:r>
      <w:r w:rsidR="007428D8" w:rsidRPr="0023467F">
        <w:rPr>
          <w:rFonts w:ascii="Calibri" w:hAnsi="Calibri"/>
          <w:sz w:val="21"/>
          <w:szCs w:val="21"/>
        </w:rPr>
        <w:t>from</w:t>
      </w:r>
      <w:r w:rsidRPr="0023467F">
        <w:rPr>
          <w:rFonts w:ascii="Calibri" w:hAnsi="Calibri"/>
          <w:sz w:val="21"/>
          <w:szCs w:val="21"/>
        </w:rPr>
        <w:t xml:space="preserve"> the </w:t>
      </w:r>
      <w:r w:rsidR="007428D8" w:rsidRPr="0023467F">
        <w:rPr>
          <w:rFonts w:ascii="Calibri" w:hAnsi="Calibri"/>
          <w:sz w:val="21"/>
          <w:szCs w:val="21"/>
        </w:rPr>
        <w:t>State Capitol</w:t>
      </w:r>
      <w:r w:rsidR="002B0232" w:rsidRPr="0023467F">
        <w:rPr>
          <w:rFonts w:ascii="Calibri" w:hAnsi="Calibri"/>
          <w:sz w:val="21"/>
          <w:szCs w:val="21"/>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34561"/>
    <w:rsid w:val="00142F9F"/>
    <w:rsid w:val="00177E9A"/>
    <w:rsid w:val="00202BDC"/>
    <w:rsid w:val="0023467F"/>
    <w:rsid w:val="00284C42"/>
    <w:rsid w:val="002B0232"/>
    <w:rsid w:val="002B1A13"/>
    <w:rsid w:val="00301BCF"/>
    <w:rsid w:val="003C0B05"/>
    <w:rsid w:val="00444425"/>
    <w:rsid w:val="004C2612"/>
    <w:rsid w:val="00522830"/>
    <w:rsid w:val="0055150F"/>
    <w:rsid w:val="005D5427"/>
    <w:rsid w:val="007428D8"/>
    <w:rsid w:val="00781232"/>
    <w:rsid w:val="007A55DA"/>
    <w:rsid w:val="007F4544"/>
    <w:rsid w:val="00815EC9"/>
    <w:rsid w:val="00823A29"/>
    <w:rsid w:val="00842DAF"/>
    <w:rsid w:val="008A328F"/>
    <w:rsid w:val="008F722E"/>
    <w:rsid w:val="0094316F"/>
    <w:rsid w:val="00A460FC"/>
    <w:rsid w:val="00A6143E"/>
    <w:rsid w:val="00A6658D"/>
    <w:rsid w:val="00AB3BA0"/>
    <w:rsid w:val="00AB465F"/>
    <w:rsid w:val="00AD6F7C"/>
    <w:rsid w:val="00AE6F8E"/>
    <w:rsid w:val="00B23564"/>
    <w:rsid w:val="00B44781"/>
    <w:rsid w:val="00B71207"/>
    <w:rsid w:val="00B80979"/>
    <w:rsid w:val="00B92A69"/>
    <w:rsid w:val="00BD3391"/>
    <w:rsid w:val="00C02702"/>
    <w:rsid w:val="00C1785B"/>
    <w:rsid w:val="00C35246"/>
    <w:rsid w:val="00C52AD9"/>
    <w:rsid w:val="00D1078D"/>
    <w:rsid w:val="00D30087"/>
    <w:rsid w:val="00D60E22"/>
    <w:rsid w:val="00D63BC7"/>
    <w:rsid w:val="00D70338"/>
    <w:rsid w:val="00D90894"/>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730A"/>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senate.mo.gov/23info/BTS_Web/TrulyAgreed.aspx?SessionTy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4</cp:revision>
  <dcterms:created xsi:type="dcterms:W3CDTF">2023-05-22T14:55:00Z</dcterms:created>
  <dcterms:modified xsi:type="dcterms:W3CDTF">2023-05-25T15:19:00Z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