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7F4EE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7, 1871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854E6">
        <w:rPr>
          <w:rFonts w:asciiTheme="minorHAnsi" w:hAnsiTheme="minorHAnsi"/>
        </w:rPr>
        <w:t>Dec. 7</w:t>
      </w:r>
      <w:bookmarkStart w:id="0" w:name="_GoBack"/>
      <w:bookmarkEnd w:id="0"/>
      <w:r w:rsidR="003854E6">
        <w:rPr>
          <w:rFonts w:asciiTheme="minorHAnsi" w:hAnsiTheme="minorHAnsi"/>
        </w:rPr>
        <w:t>, 1871, second day of the Adjourned Session of the 26th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3854E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started the previous day; however, there was no quorum present when senators gaveled in at 10:30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They would then move to adjourn until 3, at which point they would have enough senators to progress. As was custom in the early years of our state, a “committee” would be formed whenever the Legislature was awaiting a message from the governor, usually to start adjourned, called or extra sessions — as their names would evolve over the years — or on the first day of regular session. A five-person, joint committee was named, so they could inform the Senate when the governor’s opening remarks were ready. After this resolution was adopted, another senator offered a resolution asking for a three-person committee for the same purpose. This led to a point of order and adjournment until the next day.</w:t>
      </w:r>
    </w:p>
    <w:p w:rsidR="003854E6" w:rsidRDefault="003854E6" w:rsidP="00456E6C">
      <w:pPr>
        <w:jc w:val="both"/>
        <w:rPr>
          <w:rFonts w:asciiTheme="minorHAnsi" w:hAnsiTheme="minorHAnsi"/>
        </w:rPr>
      </w:pPr>
    </w:p>
    <w:p w:rsidR="003854E6" w:rsidRDefault="003854E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this day’s business was started, both the point and the resolution in question were withdrawn.</w:t>
      </w:r>
    </w:p>
    <w:p w:rsidR="003854E6" w:rsidRDefault="003854E6" w:rsidP="00456E6C">
      <w:pPr>
        <w:jc w:val="both"/>
        <w:rPr>
          <w:rFonts w:asciiTheme="minorHAnsi" w:hAnsiTheme="minorHAnsi"/>
        </w:rPr>
      </w:pPr>
    </w:p>
    <w:p w:rsidR="003854E6" w:rsidRDefault="003854E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Then, Senate Concurrent Resolution 39 would be offered. It starts the process of redistricting, which would not be accomplished until a contentious extra session the following year.</w:t>
      </w:r>
    </w:p>
    <w:p w:rsidR="003854E6" w:rsidRDefault="003854E6" w:rsidP="00456E6C">
      <w:pPr>
        <w:jc w:val="both"/>
        <w:rPr>
          <w:rFonts w:asciiTheme="minorHAnsi" w:hAnsiTheme="minorHAnsi"/>
        </w:rPr>
      </w:pPr>
    </w:p>
    <w:p w:rsidR="003854E6" w:rsidRDefault="003854E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governor’s call was then read, which included </w:t>
      </w:r>
      <w:r w:rsidR="00C3123F">
        <w:rPr>
          <w:rFonts w:asciiTheme="minorHAnsi" w:hAnsiTheme="minorHAnsi"/>
        </w:rPr>
        <w:t xml:space="preserve">a long list of items that included </w:t>
      </w:r>
      <w:r>
        <w:rPr>
          <w:rFonts w:asciiTheme="minorHAnsi" w:hAnsiTheme="minorHAnsi"/>
        </w:rPr>
        <w:t xml:space="preserve">civil service reform; finances and credit; tariffs and taxes; </w:t>
      </w:r>
      <w:r w:rsidR="00C3123F">
        <w:rPr>
          <w:rFonts w:asciiTheme="minorHAnsi" w:hAnsiTheme="minorHAnsi"/>
        </w:rPr>
        <w:t>paying state debt and bonds, some of which in gold; and — believe it or not — swampland. This was during Reconstruction, and it was common for states to revisit their entire way of doing business when the country was undergoing a change in things, following the Civil War.</w:t>
      </w:r>
    </w:p>
    <w:p w:rsidR="00C3123F" w:rsidRDefault="00C3123F" w:rsidP="00456E6C">
      <w:pPr>
        <w:jc w:val="both"/>
        <w:rPr>
          <w:rFonts w:asciiTheme="minorHAnsi" w:hAnsiTheme="minorHAnsi"/>
        </w:rPr>
      </w:pPr>
    </w:p>
    <w:p w:rsidR="00C3123F" w:rsidRDefault="00C3123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morning continued with other communications from varying state offices, including new census numbers meant for creating new congressional districts.</w:t>
      </w:r>
    </w:p>
    <w:p w:rsidR="00C3123F" w:rsidRDefault="00C3123F" w:rsidP="00456E6C">
      <w:pPr>
        <w:jc w:val="both"/>
        <w:rPr>
          <w:rFonts w:asciiTheme="minorHAnsi" w:hAnsiTheme="minorHAnsi"/>
        </w:rPr>
      </w:pPr>
    </w:p>
    <w:p w:rsidR="00C3123F" w:rsidRPr="00B6707F" w:rsidRDefault="00C3123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Afternoon session would consist of introducing legislation and moving toward sending some to committee as quickly as possible. 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3854E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7, 1871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second day of the Adjourned Session of the 26th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3854E6" w:rsidRPr="003854E6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5082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A5082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4E6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4EED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0823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23F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9138/rec/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2023-06-08T20:26:00Z</dcterms:created>
  <dcterms:modified xsi:type="dcterms:W3CDTF">2023-06-15T16:38:00Z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