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664730" w:rsidP="00456E6C">
      <w:pPr>
        <w:jc w:val="both"/>
        <w:rPr>
          <w:rFonts w:asciiTheme="minorHAnsi" w:hAnsiTheme="minorHAnsi"/>
        </w:rPr>
      </w:pPr>
      <w:r>
        <w:rPr>
          <w:rFonts w:asciiTheme="minorHAnsi" w:hAnsiTheme="minorHAnsi"/>
        </w:rPr>
        <w:t>Oct. 29, 1861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5D5268">
        <w:rPr>
          <w:rFonts w:asciiTheme="minorHAnsi" w:hAnsiTheme="minorHAnsi"/>
        </w:rPr>
        <w:t>Oct. 29, 1861, second day of the second week of the extra session of the Rebel Legislature</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5D5268" w:rsidP="00456E6C">
      <w:pPr>
        <w:jc w:val="both"/>
        <w:rPr>
          <w:rFonts w:asciiTheme="minorHAnsi" w:hAnsiTheme="minorHAnsi"/>
        </w:rPr>
      </w:pPr>
      <w:r>
        <w:rPr>
          <w:rFonts w:asciiTheme="minorHAnsi" w:hAnsiTheme="minorHAnsi"/>
        </w:rPr>
        <w:t>This unprecedented session had started on Oct. 21 at Masonic Hall in Neosho</w:t>
      </w:r>
      <w:r w:rsidR="00FE32A0" w:rsidRPr="00B6707F">
        <w:rPr>
          <w:rFonts w:asciiTheme="minorHAnsi" w:hAnsiTheme="minorHAnsi"/>
        </w:rPr>
        <w:t>.</w:t>
      </w:r>
      <w:r>
        <w:rPr>
          <w:rFonts w:asciiTheme="minorHAnsi" w:hAnsiTheme="minorHAnsi"/>
        </w:rPr>
        <w:t xml:space="preserve"> Then-Gov. Claiborne Fox Jackson had led southern-sympathizing lawmakers out of Jefferson City at the end of the summer.</w:t>
      </w:r>
    </w:p>
    <w:p w:rsidR="005D5268" w:rsidRDefault="005D5268" w:rsidP="00456E6C">
      <w:pPr>
        <w:jc w:val="both"/>
        <w:rPr>
          <w:rFonts w:asciiTheme="minorHAnsi" w:hAnsiTheme="minorHAnsi"/>
        </w:rPr>
      </w:pPr>
    </w:p>
    <w:p w:rsidR="005D5268" w:rsidRDefault="005D5268" w:rsidP="00456E6C">
      <w:pPr>
        <w:jc w:val="both"/>
        <w:rPr>
          <w:rFonts w:asciiTheme="minorHAnsi" w:hAnsiTheme="minorHAnsi"/>
        </w:rPr>
      </w:pPr>
      <w:r>
        <w:rPr>
          <w:rFonts w:asciiTheme="minorHAnsi" w:hAnsiTheme="minorHAnsi"/>
        </w:rPr>
        <w:t>The first week of this session included naming leadership positions, committees and assignments. Roll calls were not taken, because members knew only a small number of the entire Missouri General Assembly had followed Jackson into southwest Missouri. Eventually, they would leave the Show-Me State altogether.</w:t>
      </w:r>
    </w:p>
    <w:p w:rsidR="005D5268" w:rsidRDefault="005D5268" w:rsidP="00456E6C">
      <w:pPr>
        <w:jc w:val="both"/>
        <w:rPr>
          <w:rFonts w:asciiTheme="minorHAnsi" w:hAnsiTheme="minorHAnsi"/>
        </w:rPr>
      </w:pPr>
    </w:p>
    <w:p w:rsidR="005D5268" w:rsidRDefault="005D5268" w:rsidP="00456E6C">
      <w:pPr>
        <w:jc w:val="both"/>
        <w:rPr>
          <w:rFonts w:asciiTheme="minorHAnsi" w:hAnsiTheme="minorHAnsi"/>
        </w:rPr>
      </w:pPr>
      <w:r>
        <w:rPr>
          <w:rFonts w:asciiTheme="minorHAnsi" w:hAnsiTheme="minorHAnsi"/>
        </w:rPr>
        <w:t>Also, none of the legislation introduced during these days was numbered. Lawmakers depended on bill names and subjects. For instance, Messages from the House would reveal the speaker had signed three bills. One declared the political ties heretofore existing between the state of Missouri and the United States of America dissolved. The other ratified the constitution for the Provisional Government of the Confederate States of America. The third provided for the defense of the state of Missouri.</w:t>
      </w:r>
    </w:p>
    <w:p w:rsidR="005D5268" w:rsidRDefault="005D5268" w:rsidP="00456E6C">
      <w:pPr>
        <w:jc w:val="both"/>
        <w:rPr>
          <w:rFonts w:asciiTheme="minorHAnsi" w:hAnsiTheme="minorHAnsi"/>
        </w:rPr>
      </w:pPr>
    </w:p>
    <w:p w:rsidR="005D5268" w:rsidRDefault="005D5268" w:rsidP="00456E6C">
      <w:pPr>
        <w:jc w:val="both"/>
        <w:rPr>
          <w:rFonts w:asciiTheme="minorHAnsi" w:hAnsiTheme="minorHAnsi"/>
        </w:rPr>
      </w:pPr>
      <w:r>
        <w:rPr>
          <w:rFonts w:asciiTheme="minorHAnsi" w:hAnsiTheme="minorHAnsi"/>
        </w:rPr>
        <w:t>This was the only action for the day. Rebel lawmakers would next meet in Oct. 31 at the Barry County courthouse in Cassville.</w:t>
      </w:r>
    </w:p>
    <w:p w:rsidR="005D5268" w:rsidRDefault="005D5268" w:rsidP="00456E6C">
      <w:pPr>
        <w:jc w:val="both"/>
        <w:rPr>
          <w:rFonts w:asciiTheme="minorHAnsi" w:hAnsiTheme="minorHAnsi"/>
        </w:rPr>
      </w:pPr>
    </w:p>
    <w:p w:rsidR="005D5268" w:rsidRPr="00B6707F" w:rsidRDefault="005D5268" w:rsidP="00456E6C">
      <w:pPr>
        <w:jc w:val="both"/>
        <w:rPr>
          <w:rFonts w:asciiTheme="minorHAnsi" w:hAnsiTheme="minorHAnsi"/>
        </w:rPr>
      </w:pPr>
      <w:r>
        <w:rPr>
          <w:rFonts w:asciiTheme="minorHAnsi" w:hAnsiTheme="minorHAnsi"/>
        </w:rPr>
        <w:t>The extra, or third, session would adjourn on Nov. 7.</w:t>
      </w:r>
    </w:p>
    <w:p w:rsidR="00B71292" w:rsidRPr="00B6707F" w:rsidRDefault="00B71292" w:rsidP="00456E6C">
      <w:pPr>
        <w:jc w:val="both"/>
        <w:rPr>
          <w:rFonts w:asciiTheme="minorHAnsi" w:hAnsiTheme="minorHAnsi"/>
        </w:rPr>
      </w:pPr>
    </w:p>
    <w:p w:rsidR="00EC4925" w:rsidRPr="00B6707F" w:rsidRDefault="005D5268" w:rsidP="00456E6C">
      <w:pPr>
        <w:jc w:val="both"/>
        <w:rPr>
          <w:rFonts w:asciiTheme="minorHAnsi" w:hAnsiTheme="minorHAnsi"/>
        </w:rPr>
      </w:pPr>
      <w:r>
        <w:rPr>
          <w:rFonts w:asciiTheme="minorHAnsi" w:hAnsiTheme="minorHAnsi"/>
        </w:rPr>
        <w:t>October 29, 1861</w:t>
      </w:r>
      <w:r w:rsidR="00A03295" w:rsidRPr="00B6707F">
        <w:rPr>
          <w:rFonts w:asciiTheme="minorHAnsi" w:hAnsiTheme="minorHAnsi"/>
        </w:rPr>
        <w:t>, the date marking</w:t>
      </w:r>
      <w:r>
        <w:rPr>
          <w:rFonts w:asciiTheme="minorHAnsi" w:hAnsiTheme="minorHAnsi"/>
        </w:rPr>
        <w:t xml:space="preserve"> the second day of the second week of the extra — or third — session of the 21st General Assembly, more commonly known as the Rebel Legislature</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5D5268" w:rsidRPr="005D5268">
          <w:rPr>
            <w:rStyle w:val="Hyperlink"/>
            <w:rFonts w:ascii="Calibri" w:hAnsi="Calibri"/>
          </w:rPr>
          <w:t>Rebel Missouri Senate Journal</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5D5268">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5D5268">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268"/>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730"/>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8B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300866/rec/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2023-08-17T19:29:00Z</dcterms:created>
  <dcterms:modified xsi:type="dcterms:W3CDTF">2023-08-17T19:39:00Z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