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A089C" w:rsidP="00456E6C">
      <w:pPr>
        <w:jc w:val="both"/>
        <w:rPr>
          <w:rFonts w:asciiTheme="minorHAnsi" w:hAnsiTheme="minorHAnsi"/>
        </w:rPr>
      </w:pPr>
      <w:r>
        <w:rPr>
          <w:rFonts w:asciiTheme="minorHAnsi" w:hAnsiTheme="minorHAnsi"/>
        </w:rPr>
        <w:t>Sept. 17, 1997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9567B">
        <w:rPr>
          <w:rFonts w:asciiTheme="minorHAnsi" w:hAnsiTheme="minorHAnsi"/>
        </w:rPr>
        <w:t xml:space="preserve">Sept. 17, 1997, sixth day of the Second Extra Session </w:t>
      </w:r>
      <w:r w:rsidR="00726D2D">
        <w:rPr>
          <w:rFonts w:asciiTheme="minorHAnsi" w:hAnsiTheme="minorHAnsi"/>
        </w:rPr>
        <w:t xml:space="preserve">of the First Regular Session </w:t>
      </w:r>
      <w:r w:rsidR="0009567B">
        <w:rPr>
          <w:rFonts w:asciiTheme="minorHAnsi" w:hAnsiTheme="minorHAnsi"/>
        </w:rPr>
        <w:t>of the 89th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9567B" w:rsidP="00456E6C">
      <w:pPr>
        <w:jc w:val="both"/>
        <w:rPr>
          <w:rFonts w:asciiTheme="minorHAnsi" w:hAnsiTheme="minorHAnsi"/>
        </w:rPr>
      </w:pPr>
      <w:r>
        <w:rPr>
          <w:rFonts w:asciiTheme="minorHAnsi" w:hAnsiTheme="minorHAnsi"/>
        </w:rPr>
        <w:t>This was a Wednesday, and part of an extra session that occurred alongside the annual veto session</w:t>
      </w:r>
      <w:r w:rsidR="00FE32A0" w:rsidRPr="00B6707F">
        <w:rPr>
          <w:rFonts w:asciiTheme="minorHAnsi" w:hAnsiTheme="minorHAnsi"/>
        </w:rPr>
        <w:t>.</w:t>
      </w:r>
    </w:p>
    <w:p w:rsidR="0009567B" w:rsidRDefault="0009567B" w:rsidP="00456E6C">
      <w:pPr>
        <w:jc w:val="both"/>
        <w:rPr>
          <w:rFonts w:asciiTheme="minorHAnsi" w:hAnsiTheme="minorHAnsi"/>
        </w:rPr>
      </w:pPr>
    </w:p>
    <w:p w:rsidR="0009567B" w:rsidRDefault="0009567B" w:rsidP="00456E6C">
      <w:pPr>
        <w:jc w:val="both"/>
        <w:rPr>
          <w:rFonts w:asciiTheme="minorHAnsi" w:hAnsiTheme="minorHAnsi"/>
        </w:rPr>
      </w:pPr>
      <w:r>
        <w:rPr>
          <w:rFonts w:asciiTheme="minorHAnsi" w:hAnsiTheme="minorHAnsi"/>
        </w:rPr>
        <w:t>This</w:t>
      </w:r>
      <w:r w:rsidRPr="0009567B">
        <w:rPr>
          <w:rFonts w:asciiTheme="minorHAnsi" w:hAnsiTheme="minorHAnsi"/>
        </w:rPr>
        <w:t xml:space="preserve"> extra session </w:t>
      </w:r>
      <w:r>
        <w:rPr>
          <w:rFonts w:asciiTheme="minorHAnsi" w:hAnsiTheme="minorHAnsi"/>
        </w:rPr>
        <w:t>was called so that lawmakers would pass legislation relating to</w:t>
      </w:r>
      <w:r w:rsidRPr="0009567B">
        <w:rPr>
          <w:rFonts w:asciiTheme="minorHAnsi" w:hAnsiTheme="minorHAnsi"/>
        </w:rPr>
        <w:t xml:space="preserve"> economic development</w:t>
      </w:r>
      <w:r>
        <w:rPr>
          <w:rFonts w:asciiTheme="minorHAnsi" w:hAnsiTheme="minorHAnsi"/>
        </w:rPr>
        <w:t>,</w:t>
      </w:r>
      <w:r w:rsidRPr="0009567B">
        <w:rPr>
          <w:rFonts w:asciiTheme="minorHAnsi" w:hAnsiTheme="minorHAnsi"/>
        </w:rPr>
        <w:t xml:space="preserve"> after </w:t>
      </w:r>
      <w:r>
        <w:rPr>
          <w:rFonts w:asciiTheme="minorHAnsi" w:hAnsiTheme="minorHAnsi"/>
        </w:rPr>
        <w:t xml:space="preserve">the governor </w:t>
      </w:r>
      <w:r w:rsidRPr="0009567B">
        <w:rPr>
          <w:rFonts w:asciiTheme="minorHAnsi" w:hAnsiTheme="minorHAnsi"/>
        </w:rPr>
        <w:t>veto</w:t>
      </w:r>
      <w:r>
        <w:rPr>
          <w:rFonts w:asciiTheme="minorHAnsi" w:hAnsiTheme="minorHAnsi"/>
        </w:rPr>
        <w:t>ed</w:t>
      </w:r>
      <w:r w:rsidRPr="0009567B">
        <w:rPr>
          <w:rFonts w:asciiTheme="minorHAnsi" w:hAnsiTheme="minorHAnsi"/>
        </w:rPr>
        <w:t xml:space="preserve"> a previous </w:t>
      </w:r>
      <w:r>
        <w:rPr>
          <w:rFonts w:asciiTheme="minorHAnsi" w:hAnsiTheme="minorHAnsi"/>
        </w:rPr>
        <w:t>variation.</w:t>
      </w:r>
    </w:p>
    <w:p w:rsidR="0009567B" w:rsidRDefault="0009567B" w:rsidP="00456E6C">
      <w:pPr>
        <w:jc w:val="both"/>
        <w:rPr>
          <w:rFonts w:asciiTheme="minorHAnsi" w:hAnsiTheme="minorHAnsi"/>
        </w:rPr>
      </w:pPr>
    </w:p>
    <w:p w:rsidR="0009567B" w:rsidRDefault="0009567B" w:rsidP="00456E6C">
      <w:pPr>
        <w:jc w:val="both"/>
        <w:rPr>
          <w:rFonts w:asciiTheme="minorHAnsi" w:hAnsiTheme="minorHAnsi"/>
        </w:rPr>
      </w:pPr>
      <w:r>
        <w:rPr>
          <w:rFonts w:asciiTheme="minorHAnsi" w:hAnsiTheme="minorHAnsi"/>
        </w:rPr>
        <w:t>After introducing guests and having a number of resolutions printed in the journal, a recess was called until 4 p.m.</w:t>
      </w:r>
    </w:p>
    <w:p w:rsidR="0009567B" w:rsidRDefault="0009567B" w:rsidP="00456E6C">
      <w:pPr>
        <w:jc w:val="both"/>
        <w:rPr>
          <w:rFonts w:asciiTheme="minorHAnsi" w:hAnsiTheme="minorHAnsi"/>
        </w:rPr>
      </w:pPr>
    </w:p>
    <w:p w:rsidR="0009567B" w:rsidRDefault="0009567B" w:rsidP="00456E6C">
      <w:pPr>
        <w:jc w:val="both"/>
        <w:rPr>
          <w:rFonts w:asciiTheme="minorHAnsi" w:hAnsiTheme="minorHAnsi"/>
        </w:rPr>
      </w:pPr>
      <w:r>
        <w:rPr>
          <w:rFonts w:asciiTheme="minorHAnsi" w:hAnsiTheme="minorHAnsi"/>
        </w:rPr>
        <w:t>Upon senators; return, another guest introduction was made and senators moved to adjourn under the rules.</w:t>
      </w:r>
    </w:p>
    <w:p w:rsidR="0009567B" w:rsidRDefault="0009567B" w:rsidP="00456E6C">
      <w:pPr>
        <w:jc w:val="both"/>
        <w:rPr>
          <w:rFonts w:asciiTheme="minorHAnsi" w:hAnsiTheme="minorHAnsi"/>
        </w:rPr>
      </w:pPr>
    </w:p>
    <w:p w:rsidR="0009567B" w:rsidRDefault="0009567B" w:rsidP="00456E6C">
      <w:pPr>
        <w:jc w:val="both"/>
        <w:rPr>
          <w:rFonts w:asciiTheme="minorHAnsi" w:hAnsiTheme="minorHAnsi"/>
        </w:rPr>
      </w:pPr>
      <w:r>
        <w:rPr>
          <w:rFonts w:asciiTheme="minorHAnsi" w:hAnsiTheme="minorHAnsi"/>
        </w:rPr>
        <w:t>There were three Senate bills in-play during this extra session. At this point, only one had been heard in committee and was awaiting further action after changes were made in the Missouri House of Representatives.</w:t>
      </w:r>
    </w:p>
    <w:p w:rsidR="0009567B" w:rsidRDefault="0009567B" w:rsidP="00456E6C">
      <w:pPr>
        <w:jc w:val="both"/>
        <w:rPr>
          <w:rFonts w:asciiTheme="minorHAnsi" w:hAnsiTheme="minorHAnsi"/>
        </w:rPr>
      </w:pPr>
    </w:p>
    <w:p w:rsidR="0009567B" w:rsidRPr="00B6707F" w:rsidRDefault="0009567B" w:rsidP="00456E6C">
      <w:pPr>
        <w:jc w:val="both"/>
        <w:rPr>
          <w:rFonts w:asciiTheme="minorHAnsi" w:hAnsiTheme="minorHAnsi"/>
        </w:rPr>
      </w:pPr>
      <w:r>
        <w:rPr>
          <w:rFonts w:asciiTheme="minorHAnsi" w:hAnsiTheme="minorHAnsi"/>
        </w:rPr>
        <w:t>By the time this extra session would finish on Sept. 24, l</w:t>
      </w:r>
      <w:r w:rsidRPr="0009567B">
        <w:rPr>
          <w:rFonts w:asciiTheme="minorHAnsi" w:hAnsiTheme="minorHAnsi"/>
        </w:rPr>
        <w:t xml:space="preserve">awmakers </w:t>
      </w:r>
      <w:r>
        <w:rPr>
          <w:rFonts w:asciiTheme="minorHAnsi" w:hAnsiTheme="minorHAnsi"/>
        </w:rPr>
        <w:t xml:space="preserve">would </w:t>
      </w:r>
      <w:r w:rsidRPr="0009567B">
        <w:rPr>
          <w:rFonts w:asciiTheme="minorHAnsi" w:hAnsiTheme="minorHAnsi"/>
        </w:rPr>
        <w:t>pass</w:t>
      </w:r>
      <w:r>
        <w:rPr>
          <w:rFonts w:asciiTheme="minorHAnsi" w:hAnsiTheme="minorHAnsi"/>
        </w:rPr>
        <w:t xml:space="preserve"> </w:t>
      </w:r>
      <w:r w:rsidRPr="0009567B">
        <w:rPr>
          <w:rFonts w:asciiTheme="minorHAnsi" w:hAnsiTheme="minorHAnsi"/>
        </w:rPr>
        <w:t>a bill that, among other things, created tax credits for restoring historic buildings. Also passed were bills dealing with rural wastewater problems and enabling votes in Branson and Jefferson City on tourism-related taxes</w:t>
      </w:r>
      <w:r>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09567B" w:rsidP="00456E6C">
      <w:pPr>
        <w:jc w:val="both"/>
        <w:rPr>
          <w:rFonts w:asciiTheme="minorHAnsi" w:hAnsiTheme="minorHAnsi"/>
        </w:rPr>
      </w:pPr>
      <w:r>
        <w:rPr>
          <w:rFonts w:asciiTheme="minorHAnsi" w:hAnsiTheme="minorHAnsi"/>
        </w:rPr>
        <w:t>September 17, 1997</w:t>
      </w:r>
      <w:r w:rsidR="00A03295" w:rsidRPr="00B6707F">
        <w:rPr>
          <w:rFonts w:asciiTheme="minorHAnsi" w:hAnsiTheme="minorHAnsi"/>
        </w:rPr>
        <w:t>, the date marking</w:t>
      </w:r>
      <w:r>
        <w:rPr>
          <w:rFonts w:asciiTheme="minorHAnsi" w:hAnsiTheme="minorHAnsi"/>
        </w:rPr>
        <w:t xml:space="preserve"> the sixth day of the Second Extra Session </w:t>
      </w:r>
      <w:r w:rsidR="00726D2D" w:rsidRPr="00726D2D">
        <w:rPr>
          <w:rFonts w:asciiTheme="minorHAnsi" w:hAnsiTheme="minorHAnsi"/>
        </w:rPr>
        <w:t xml:space="preserve">of the First Regular Session </w:t>
      </w:r>
      <w:bookmarkStart w:id="0" w:name="_GoBack"/>
      <w:bookmarkEnd w:id="0"/>
      <w:r>
        <w:rPr>
          <w:rFonts w:asciiTheme="minorHAnsi" w:hAnsiTheme="minorHAnsi"/>
        </w:rPr>
        <w:t>of the 89th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w:t>
      </w:r>
      <w:r w:rsidR="00AB3CDF">
        <w:rPr>
          <w:rFonts w:ascii="Calibri" w:hAnsi="Calibri"/>
        </w:rPr>
        <w:t xml:space="preserve"> </w:t>
      </w:r>
      <w:hyperlink r:id="rId7" w:history="1">
        <w:r w:rsidR="0009567B" w:rsidRPr="0009567B">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26D2D">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26D2D">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567B"/>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26D2D"/>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89C"/>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6B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97info/Journals/S2DAY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2023-07-13T19:21:00Z</dcterms:created>
  <dcterms:modified xsi:type="dcterms:W3CDTF">2023-07-20T17:37:00Z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