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07F9B" w:rsidP="00456E6C">
      <w:pPr>
        <w:jc w:val="both"/>
        <w:rPr>
          <w:rFonts w:asciiTheme="minorHAnsi" w:hAnsiTheme="minorHAnsi"/>
        </w:rPr>
      </w:pPr>
      <w:r>
        <w:rPr>
          <w:rFonts w:asciiTheme="minorHAnsi" w:hAnsiTheme="minorHAnsi"/>
        </w:rPr>
        <w:t>Sept. 13, 2019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378AC">
        <w:rPr>
          <w:rFonts w:asciiTheme="minorHAnsi" w:hAnsiTheme="minorHAnsi"/>
        </w:rPr>
        <w:t>Sept. 13, 2019, second-to-last day of the Extra Session of the First Regular Session of the 100th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378AC" w:rsidP="00456E6C">
      <w:pPr>
        <w:jc w:val="both"/>
        <w:rPr>
          <w:rFonts w:asciiTheme="minorHAnsi" w:hAnsiTheme="minorHAnsi"/>
        </w:rPr>
      </w:pPr>
      <w:r>
        <w:rPr>
          <w:rFonts w:asciiTheme="minorHAnsi" w:hAnsiTheme="minorHAnsi"/>
        </w:rPr>
        <w:t>This was a Friday</w:t>
      </w:r>
      <w:r w:rsidR="00FE32A0" w:rsidRPr="00B6707F">
        <w:rPr>
          <w:rFonts w:asciiTheme="minorHAnsi" w:hAnsiTheme="minorHAnsi"/>
        </w:rPr>
        <w:t>.</w:t>
      </w:r>
    </w:p>
    <w:p w:rsidR="00E378AC" w:rsidRDefault="00E378AC" w:rsidP="00456E6C">
      <w:pPr>
        <w:jc w:val="both"/>
        <w:rPr>
          <w:rFonts w:asciiTheme="minorHAnsi" w:hAnsiTheme="minorHAnsi"/>
        </w:rPr>
      </w:pPr>
    </w:p>
    <w:p w:rsidR="00E378AC" w:rsidRDefault="00E378AC" w:rsidP="00E378AC">
      <w:pPr>
        <w:jc w:val="both"/>
        <w:rPr>
          <w:rFonts w:asciiTheme="minorHAnsi" w:hAnsiTheme="minorHAnsi"/>
        </w:rPr>
      </w:pPr>
      <w:r>
        <w:rPr>
          <w:rFonts w:asciiTheme="minorHAnsi" w:hAnsiTheme="minorHAnsi"/>
        </w:rPr>
        <w:t>This</w:t>
      </w:r>
      <w:r w:rsidRPr="00E378AC">
        <w:rPr>
          <w:rFonts w:asciiTheme="minorHAnsi" w:hAnsiTheme="minorHAnsi"/>
        </w:rPr>
        <w:t xml:space="preserve"> extra session</w:t>
      </w:r>
      <w:r>
        <w:rPr>
          <w:rFonts w:asciiTheme="minorHAnsi" w:hAnsiTheme="minorHAnsi"/>
        </w:rPr>
        <w:t xml:space="preserve"> was called</w:t>
      </w:r>
      <w:r w:rsidRPr="00E378AC">
        <w:rPr>
          <w:rFonts w:asciiTheme="minorHAnsi" w:hAnsiTheme="minorHAnsi"/>
        </w:rPr>
        <w:t xml:space="preserve"> to address the </w:t>
      </w:r>
      <w:hyperlink r:id="rId7" w:tgtFrame="_blank" w:history="1">
        <w:r w:rsidRPr="00E378AC">
          <w:rPr>
            <w:rStyle w:val="Hyperlink"/>
            <w:rFonts w:asciiTheme="minorHAnsi" w:hAnsiTheme="minorHAnsi"/>
          </w:rPr>
          <w:t>state statute</w:t>
        </w:r>
      </w:hyperlink>
      <w:r w:rsidRPr="00E378AC">
        <w:rPr>
          <w:rFonts w:asciiTheme="minorHAnsi" w:hAnsiTheme="minorHAnsi"/>
        </w:rPr>
        <w:t xml:space="preserve"> that relates to trading in a vehicle. This includes cars, boats or motors. </w:t>
      </w:r>
      <w:r>
        <w:rPr>
          <w:rFonts w:asciiTheme="minorHAnsi" w:hAnsiTheme="minorHAnsi"/>
        </w:rPr>
        <w:t>Th</w:t>
      </w:r>
      <w:r w:rsidRPr="00E378AC">
        <w:rPr>
          <w:rFonts w:asciiTheme="minorHAnsi" w:hAnsiTheme="minorHAnsi"/>
        </w:rPr>
        <w:t xml:space="preserve">e </w:t>
      </w:r>
      <w:r>
        <w:rPr>
          <w:rFonts w:asciiTheme="minorHAnsi" w:hAnsiTheme="minorHAnsi"/>
        </w:rPr>
        <w:t xml:space="preserve">executive branch </w:t>
      </w:r>
      <w:r w:rsidRPr="00E378AC">
        <w:rPr>
          <w:rFonts w:asciiTheme="minorHAnsi" w:hAnsiTheme="minorHAnsi"/>
        </w:rPr>
        <w:t>want</w:t>
      </w:r>
      <w:r>
        <w:rPr>
          <w:rFonts w:asciiTheme="minorHAnsi" w:hAnsiTheme="minorHAnsi"/>
        </w:rPr>
        <w:t>ed</w:t>
      </w:r>
      <w:r w:rsidRPr="00E378AC">
        <w:rPr>
          <w:rFonts w:asciiTheme="minorHAnsi" w:hAnsiTheme="minorHAnsi"/>
        </w:rPr>
        <w:t xml:space="preserve"> to answer the question if Missourians can credit proceeds of multiple vehicles sold against the purchase of a new one.</w:t>
      </w:r>
    </w:p>
    <w:p w:rsidR="00E378AC" w:rsidRPr="00E378AC" w:rsidRDefault="00E378AC" w:rsidP="00E378AC">
      <w:pPr>
        <w:jc w:val="both"/>
        <w:rPr>
          <w:rFonts w:asciiTheme="minorHAnsi" w:hAnsiTheme="minorHAnsi"/>
        </w:rPr>
      </w:pPr>
    </w:p>
    <w:p w:rsidR="00E378AC" w:rsidRDefault="00E378AC" w:rsidP="00E378AC">
      <w:pPr>
        <w:jc w:val="both"/>
        <w:rPr>
          <w:rFonts w:asciiTheme="minorHAnsi" w:hAnsiTheme="minorHAnsi"/>
        </w:rPr>
      </w:pPr>
      <w:r w:rsidRPr="00E378AC">
        <w:rPr>
          <w:rFonts w:asciiTheme="minorHAnsi" w:hAnsiTheme="minorHAnsi"/>
        </w:rPr>
        <w:t>This extra session was held in conjunction with the annual veto session. On Monday, Sept. 9, Missouri senators gaveled to begin the Extra Session of the First Regular Session</w:t>
      </w:r>
      <w:r>
        <w:rPr>
          <w:rFonts w:asciiTheme="minorHAnsi" w:hAnsiTheme="minorHAnsi"/>
        </w:rPr>
        <w:t xml:space="preserve"> of the 100th General Assembly.</w:t>
      </w:r>
    </w:p>
    <w:p w:rsidR="00E378AC" w:rsidRDefault="00E378AC" w:rsidP="00E378AC">
      <w:pPr>
        <w:jc w:val="both"/>
        <w:rPr>
          <w:rFonts w:asciiTheme="minorHAnsi" w:hAnsiTheme="minorHAnsi"/>
        </w:rPr>
      </w:pPr>
    </w:p>
    <w:p w:rsidR="00E378AC" w:rsidRDefault="00E378AC" w:rsidP="00E378AC">
      <w:pPr>
        <w:jc w:val="both"/>
        <w:rPr>
          <w:rFonts w:asciiTheme="minorHAnsi" w:hAnsiTheme="minorHAnsi"/>
        </w:rPr>
      </w:pPr>
      <w:r>
        <w:rPr>
          <w:rFonts w:asciiTheme="minorHAnsi" w:hAnsiTheme="minorHAnsi"/>
        </w:rPr>
        <w:t>The Missouri Senate Fiscal Oversight Committee voted “do pass” on House Bill 1, the only legislation to advance during this extra session. The committee report was read in, and then senators voted on a long list of gubernatorial appointments.</w:t>
      </w:r>
    </w:p>
    <w:p w:rsidR="00E378AC" w:rsidRDefault="00E378AC" w:rsidP="00E378AC">
      <w:pPr>
        <w:jc w:val="both"/>
        <w:rPr>
          <w:rFonts w:asciiTheme="minorHAnsi" w:hAnsiTheme="minorHAnsi"/>
        </w:rPr>
      </w:pPr>
    </w:p>
    <w:p w:rsidR="00E378AC" w:rsidRDefault="00E378AC" w:rsidP="00E378AC">
      <w:pPr>
        <w:jc w:val="both"/>
        <w:rPr>
          <w:rFonts w:asciiTheme="minorHAnsi" w:hAnsiTheme="minorHAnsi"/>
        </w:rPr>
      </w:pPr>
      <w:r>
        <w:rPr>
          <w:rFonts w:asciiTheme="minorHAnsi" w:hAnsiTheme="minorHAnsi"/>
        </w:rPr>
        <w:t>Later</w:t>
      </w:r>
      <w:r w:rsidRPr="00E378AC">
        <w:rPr>
          <w:rFonts w:asciiTheme="minorHAnsi" w:hAnsiTheme="minorHAnsi"/>
        </w:rPr>
        <w:t xml:space="preserve">, </w:t>
      </w:r>
      <w:hyperlink r:id="rId8" w:history="1">
        <w:r w:rsidRPr="00E378AC">
          <w:rPr>
            <w:rStyle w:val="Hyperlink"/>
            <w:rFonts w:asciiTheme="minorHAnsi" w:hAnsiTheme="minorHAnsi"/>
          </w:rPr>
          <w:t>House Bill 1</w:t>
        </w:r>
      </w:hyperlink>
      <w:r w:rsidRPr="00E378AC">
        <w:rPr>
          <w:rFonts w:asciiTheme="minorHAnsi" w:hAnsiTheme="minorHAnsi"/>
        </w:rPr>
        <w:t xml:space="preserve"> was given unanimous approval. The measure was signed into law on Wednesday, Sept. 25.</w:t>
      </w:r>
    </w:p>
    <w:p w:rsidR="00E378AC" w:rsidRDefault="00E378AC" w:rsidP="00E378AC">
      <w:pPr>
        <w:jc w:val="both"/>
        <w:rPr>
          <w:rFonts w:asciiTheme="minorHAnsi" w:hAnsiTheme="minorHAnsi"/>
        </w:rPr>
      </w:pPr>
    </w:p>
    <w:p w:rsidR="00E378AC" w:rsidRPr="00B6707F" w:rsidRDefault="00E378AC" w:rsidP="00E378AC">
      <w:pPr>
        <w:jc w:val="both"/>
        <w:rPr>
          <w:rFonts w:asciiTheme="minorHAnsi" w:hAnsiTheme="minorHAnsi"/>
        </w:rPr>
      </w:pPr>
      <w:r>
        <w:rPr>
          <w:rFonts w:asciiTheme="minorHAnsi" w:hAnsiTheme="minorHAnsi"/>
        </w:rPr>
        <w:t>This extra would come to a close on Sept. 16.</w:t>
      </w:r>
    </w:p>
    <w:p w:rsidR="00B71292" w:rsidRPr="00B6707F" w:rsidRDefault="00B71292" w:rsidP="00456E6C">
      <w:pPr>
        <w:jc w:val="both"/>
        <w:rPr>
          <w:rFonts w:asciiTheme="minorHAnsi" w:hAnsiTheme="minorHAnsi"/>
        </w:rPr>
      </w:pPr>
    </w:p>
    <w:p w:rsidR="00EC4925" w:rsidRPr="00B6707F" w:rsidRDefault="00E378AC" w:rsidP="00456E6C">
      <w:pPr>
        <w:jc w:val="both"/>
        <w:rPr>
          <w:rFonts w:asciiTheme="minorHAnsi" w:hAnsiTheme="minorHAnsi"/>
        </w:rPr>
      </w:pPr>
      <w:r>
        <w:rPr>
          <w:rFonts w:asciiTheme="minorHAnsi" w:hAnsiTheme="minorHAnsi"/>
        </w:rPr>
        <w:t>September 13, 2019</w:t>
      </w:r>
      <w:r w:rsidR="00A03295" w:rsidRPr="00B6707F">
        <w:rPr>
          <w:rFonts w:asciiTheme="minorHAnsi" w:hAnsiTheme="minorHAnsi"/>
        </w:rPr>
        <w:t>, the date marking</w:t>
      </w:r>
      <w:r>
        <w:rPr>
          <w:rFonts w:asciiTheme="minorHAnsi" w:hAnsiTheme="minorHAnsi"/>
        </w:rPr>
        <w:t xml:space="preserve"> the fifth day of the Extra Session of the First Regular Session of the 100th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9" w:history="1">
        <w:r w:rsidR="00E378AC" w:rsidRPr="00E378AC">
          <w:rPr>
            <w:rStyle w:val="Hyperlink"/>
            <w:rFonts w:ascii="Calibri" w:hAnsi="Calibri"/>
            <w:i/>
          </w:rPr>
          <w:t>Journal of the Missouri Senate</w:t>
        </w:r>
      </w:hyperlink>
      <w:r>
        <w:rPr>
          <w:rFonts w:ascii="Calibri" w:hAnsi="Calibri"/>
        </w:rPr>
        <w:t>)</w:t>
      </w:r>
    </w:p>
    <w:sectPr w:rsidR="008225EC" w:rsidRPr="00821C2B" w:rsidSect="00A603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378A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378A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07F9B"/>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8AC"/>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19info/BTS_Web/HouseBillSumm.aspx?SessionType=E1&amp;BillID=26814431" TargetMode="External"/><Relationship Id="rId3" Type="http://schemas.openxmlformats.org/officeDocument/2006/relationships/settings" Target="settings.xml"/><Relationship Id="rId7" Type="http://schemas.openxmlformats.org/officeDocument/2006/relationships/hyperlink" Target="http://revisor.mo.gov/main/OneSection.aspx?section=144.025&amp;bid=7354&amp;h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nate.mo.gov/19info/Journals/T1Day05091322-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2023-07-25T21:11:00Z</dcterms:created>
  <dcterms:modified xsi:type="dcterms:W3CDTF">2023-07-25T21:18:00Z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