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D5077F" w:rsidP="00456E6C">
      <w:pPr>
        <w:jc w:val="both"/>
        <w:rPr>
          <w:rFonts w:asciiTheme="minorHAnsi" w:hAnsiTheme="minorHAnsi"/>
        </w:rPr>
      </w:pPr>
      <w:r>
        <w:rPr>
          <w:rFonts w:asciiTheme="minorHAnsi" w:hAnsiTheme="minorHAnsi"/>
        </w:rPr>
        <w:t>Sept. 3, 1980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2564D">
        <w:rPr>
          <w:rFonts w:asciiTheme="minorHAnsi" w:hAnsiTheme="minorHAnsi"/>
        </w:rPr>
        <w:t>Sept. 3, 1980, opening day of the Second Extra Session of the Second Regular Session of the 80th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2564D"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p>
    <w:p w:rsidR="00A2564D" w:rsidRDefault="00A2564D" w:rsidP="00456E6C">
      <w:pPr>
        <w:jc w:val="both"/>
        <w:rPr>
          <w:rFonts w:asciiTheme="minorHAnsi" w:hAnsiTheme="minorHAnsi"/>
        </w:rPr>
      </w:pPr>
    </w:p>
    <w:p w:rsidR="00A2564D" w:rsidRDefault="00A2564D" w:rsidP="00456E6C">
      <w:pPr>
        <w:jc w:val="both"/>
        <w:rPr>
          <w:rFonts w:asciiTheme="minorHAnsi" w:hAnsiTheme="minorHAnsi"/>
        </w:rPr>
      </w:pPr>
      <w:r>
        <w:rPr>
          <w:rFonts w:asciiTheme="minorHAnsi" w:hAnsiTheme="minorHAnsi"/>
        </w:rPr>
        <w:t>There were two, main points in the governor’s call for this extra session. He was asking for legislation for hazardous waste management and a bill that would help people who rent pay their heating bills through Ut</w:t>
      </w:r>
      <w:r w:rsidR="00950A38">
        <w:rPr>
          <w:rFonts w:asciiTheme="minorHAnsi" w:hAnsiTheme="minorHAnsi"/>
        </w:rPr>
        <w:t>ilicare.</w:t>
      </w:r>
    </w:p>
    <w:p w:rsidR="00950A38" w:rsidRDefault="00950A38" w:rsidP="00456E6C">
      <w:pPr>
        <w:jc w:val="both"/>
        <w:rPr>
          <w:rFonts w:asciiTheme="minorHAnsi" w:hAnsiTheme="minorHAnsi"/>
        </w:rPr>
      </w:pPr>
    </w:p>
    <w:p w:rsidR="00950A38" w:rsidRDefault="00950A38" w:rsidP="00456E6C">
      <w:pPr>
        <w:jc w:val="both"/>
        <w:rPr>
          <w:rFonts w:asciiTheme="minorHAnsi" w:hAnsiTheme="minorHAnsi"/>
        </w:rPr>
      </w:pPr>
      <w:r>
        <w:rPr>
          <w:rFonts w:asciiTheme="minorHAnsi" w:hAnsiTheme="minorHAnsi"/>
        </w:rPr>
        <w:t>Senate Bills 1 and 2 were then introduced, both of which related to the extra session call.</w:t>
      </w:r>
    </w:p>
    <w:p w:rsidR="00950A38" w:rsidRDefault="00950A38" w:rsidP="00456E6C">
      <w:pPr>
        <w:jc w:val="both"/>
        <w:rPr>
          <w:rFonts w:asciiTheme="minorHAnsi" w:hAnsiTheme="minorHAnsi"/>
        </w:rPr>
      </w:pPr>
    </w:p>
    <w:p w:rsidR="00950A38" w:rsidRDefault="00950A38" w:rsidP="00456E6C">
      <w:pPr>
        <w:jc w:val="both"/>
        <w:rPr>
          <w:rFonts w:asciiTheme="minorHAnsi" w:hAnsiTheme="minorHAnsi"/>
        </w:rPr>
      </w:pPr>
      <w:r>
        <w:rPr>
          <w:rFonts w:asciiTheme="minorHAnsi" w:hAnsiTheme="minorHAnsi"/>
        </w:rPr>
        <w:t>Senators then joined their colleagues in the Missouri House of Representatives to hear from the governor. After returning to the upper chamber, introduction of guests were made and the Senate moved to adjourn until the next morning..</w:t>
      </w:r>
    </w:p>
    <w:p w:rsidR="00950A38" w:rsidRDefault="00950A38" w:rsidP="00456E6C">
      <w:pPr>
        <w:jc w:val="both"/>
        <w:rPr>
          <w:rFonts w:asciiTheme="minorHAnsi" w:hAnsiTheme="minorHAnsi"/>
        </w:rPr>
      </w:pPr>
    </w:p>
    <w:p w:rsidR="00950A38" w:rsidRPr="00B6707F" w:rsidRDefault="00950A38" w:rsidP="00456E6C">
      <w:pPr>
        <w:jc w:val="both"/>
        <w:rPr>
          <w:rFonts w:asciiTheme="minorHAnsi" w:hAnsiTheme="minorHAnsi"/>
        </w:rPr>
      </w:pPr>
      <w:r>
        <w:rPr>
          <w:rFonts w:asciiTheme="minorHAnsi" w:hAnsiTheme="minorHAnsi"/>
        </w:rPr>
        <w:t>This extra session, by the way, would conclude on Nov. 2.</w:t>
      </w:r>
    </w:p>
    <w:p w:rsidR="00B71292" w:rsidRPr="00B6707F" w:rsidRDefault="00B71292" w:rsidP="00456E6C">
      <w:pPr>
        <w:jc w:val="both"/>
        <w:rPr>
          <w:rFonts w:asciiTheme="minorHAnsi" w:hAnsiTheme="minorHAnsi"/>
        </w:rPr>
      </w:pPr>
    </w:p>
    <w:p w:rsidR="00EC4925" w:rsidRPr="00B6707F" w:rsidRDefault="00A2564D" w:rsidP="00456E6C">
      <w:pPr>
        <w:jc w:val="both"/>
        <w:rPr>
          <w:rFonts w:asciiTheme="minorHAnsi" w:hAnsiTheme="minorHAnsi"/>
        </w:rPr>
      </w:pPr>
      <w:r>
        <w:rPr>
          <w:rFonts w:asciiTheme="minorHAnsi" w:hAnsiTheme="minorHAnsi"/>
        </w:rPr>
        <w:t>September 3, 1980</w:t>
      </w:r>
      <w:r w:rsidR="00A03295" w:rsidRPr="00B6707F">
        <w:rPr>
          <w:rFonts w:asciiTheme="minorHAnsi" w:hAnsiTheme="minorHAnsi"/>
        </w:rPr>
        <w:t>, the date marking</w:t>
      </w:r>
      <w:r>
        <w:rPr>
          <w:rFonts w:asciiTheme="minorHAnsi" w:hAnsiTheme="minorHAnsi"/>
        </w:rPr>
        <w:t xml:space="preserve"> the first day of the Second Extra Session of the Second Regular Session of the 80th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50A38" w:rsidRDefault="00950A38" w:rsidP="00456E6C">
      <w:pPr>
        <w:jc w:val="both"/>
        <w:rPr>
          <w:rFonts w:ascii="Calibri" w:hAnsi="Calibri"/>
        </w:rPr>
      </w:pPr>
    </w:p>
    <w:p w:rsidR="00950A38" w:rsidRDefault="00950A38" w:rsidP="00456E6C">
      <w:pPr>
        <w:jc w:val="both"/>
        <w:rPr>
          <w:rFonts w:ascii="Calibri" w:hAnsi="Calibri"/>
        </w:rPr>
      </w:pPr>
    </w:p>
    <w:p w:rsidR="00950A38" w:rsidRDefault="00950A38" w:rsidP="00456E6C">
      <w:pPr>
        <w:jc w:val="both"/>
        <w:rPr>
          <w:rFonts w:ascii="Calibri" w:hAnsi="Calibri"/>
        </w:rPr>
      </w:pPr>
    </w:p>
    <w:p w:rsidR="00950A38" w:rsidRDefault="00950A38" w:rsidP="00456E6C">
      <w:pPr>
        <w:jc w:val="both"/>
        <w:rPr>
          <w:rFonts w:ascii="Calibri" w:hAnsi="Calibri"/>
        </w:rPr>
      </w:pPr>
    </w:p>
    <w:p w:rsidR="00950A38" w:rsidRDefault="00950A3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2564D" w:rsidRPr="00A2564D">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50A3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50A3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0A38"/>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4D"/>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77F"/>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6E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20413/rec/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2023-07-13T20:51:00Z</dcterms:created>
  <dcterms:modified xsi:type="dcterms:W3CDTF">2023-07-13T21:15:00Z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