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C5F05" w:rsidP="00456E6C">
      <w:pPr>
        <w:jc w:val="both"/>
        <w:rPr>
          <w:rFonts w:asciiTheme="minorHAnsi" w:hAnsiTheme="minorHAnsi"/>
        </w:rPr>
      </w:pPr>
      <w:r>
        <w:rPr>
          <w:rFonts w:asciiTheme="minorHAnsi" w:hAnsiTheme="minorHAnsi"/>
        </w:rPr>
        <w:t>Aug. 18, 1943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765464">
        <w:rPr>
          <w:rFonts w:asciiTheme="minorHAnsi" w:hAnsiTheme="minorHAnsi"/>
        </w:rPr>
        <w:t>Aug. 18, 1943, 115th day of the Regular Session of the 62nd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765464" w:rsidP="00456E6C">
      <w:pPr>
        <w:jc w:val="both"/>
        <w:rPr>
          <w:rFonts w:asciiTheme="minorHAnsi" w:hAnsiTheme="minorHAnsi"/>
        </w:rPr>
      </w:pPr>
      <w:r>
        <w:rPr>
          <w:rFonts w:asciiTheme="minorHAnsi" w:hAnsiTheme="minorHAnsi"/>
        </w:rPr>
        <w:t>Missouri senators are heading into the final days of a session that ran from January through mid-July, took a one-month break and then came back</w:t>
      </w:r>
      <w:r w:rsidR="00FE32A0" w:rsidRPr="00B6707F">
        <w:rPr>
          <w:rFonts w:asciiTheme="minorHAnsi" w:hAnsiTheme="minorHAnsi"/>
        </w:rPr>
        <w:t>.</w:t>
      </w:r>
    </w:p>
    <w:p w:rsidR="00765464" w:rsidRDefault="00765464" w:rsidP="00456E6C">
      <w:pPr>
        <w:jc w:val="both"/>
        <w:rPr>
          <w:rFonts w:asciiTheme="minorHAnsi" w:hAnsiTheme="minorHAnsi"/>
        </w:rPr>
      </w:pPr>
    </w:p>
    <w:p w:rsidR="00765464" w:rsidRDefault="00765464" w:rsidP="00456E6C">
      <w:pPr>
        <w:jc w:val="both"/>
        <w:rPr>
          <w:rFonts w:asciiTheme="minorHAnsi" w:hAnsiTheme="minorHAnsi"/>
        </w:rPr>
      </w:pPr>
      <w:r>
        <w:rPr>
          <w:rFonts w:asciiTheme="minorHAnsi" w:hAnsiTheme="minorHAnsi"/>
        </w:rPr>
        <w:t>Most of the measures that have already been introduced are from the Missouri House of Representatives and related to paying for this elongated session.</w:t>
      </w:r>
    </w:p>
    <w:p w:rsidR="00765464" w:rsidRDefault="00765464" w:rsidP="00456E6C">
      <w:pPr>
        <w:jc w:val="both"/>
        <w:rPr>
          <w:rFonts w:asciiTheme="minorHAnsi" w:hAnsiTheme="minorHAnsi"/>
        </w:rPr>
      </w:pPr>
    </w:p>
    <w:p w:rsidR="00765464" w:rsidRDefault="00765464" w:rsidP="00456E6C">
      <w:pPr>
        <w:jc w:val="both"/>
        <w:rPr>
          <w:rFonts w:asciiTheme="minorHAnsi" w:hAnsiTheme="minorHAnsi"/>
        </w:rPr>
      </w:pPr>
      <w:r>
        <w:rPr>
          <w:rFonts w:asciiTheme="minorHAnsi" w:hAnsiTheme="minorHAnsi"/>
        </w:rPr>
        <w:t>The same holds true for the Senate proposals. Senate Bill 181 was read for the first time, the rules were suspended and the bill was then referred to committee. This legislation also deals with paying for this regular session.</w:t>
      </w:r>
    </w:p>
    <w:p w:rsidR="00765464" w:rsidRDefault="00765464" w:rsidP="00456E6C">
      <w:pPr>
        <w:jc w:val="both"/>
        <w:rPr>
          <w:rFonts w:asciiTheme="minorHAnsi" w:hAnsiTheme="minorHAnsi"/>
        </w:rPr>
      </w:pPr>
    </w:p>
    <w:p w:rsidR="00765464" w:rsidRDefault="00765464" w:rsidP="00456E6C">
      <w:pPr>
        <w:jc w:val="both"/>
        <w:rPr>
          <w:rFonts w:asciiTheme="minorHAnsi" w:hAnsiTheme="minorHAnsi"/>
        </w:rPr>
      </w:pPr>
      <w:r>
        <w:rPr>
          <w:rFonts w:asciiTheme="minorHAnsi" w:hAnsiTheme="minorHAnsi"/>
        </w:rPr>
        <w:t>Senate Resolution 89 was then introduced, which would allow a United States senator to address members.</w:t>
      </w:r>
    </w:p>
    <w:p w:rsidR="00765464" w:rsidRDefault="00765464" w:rsidP="00456E6C">
      <w:pPr>
        <w:jc w:val="both"/>
        <w:rPr>
          <w:rFonts w:asciiTheme="minorHAnsi" w:hAnsiTheme="minorHAnsi"/>
        </w:rPr>
      </w:pPr>
    </w:p>
    <w:p w:rsidR="00765464" w:rsidRDefault="00765464" w:rsidP="00456E6C">
      <w:pPr>
        <w:jc w:val="both"/>
        <w:rPr>
          <w:rFonts w:asciiTheme="minorHAnsi" w:hAnsiTheme="minorHAnsi"/>
        </w:rPr>
      </w:pPr>
      <w:r>
        <w:rPr>
          <w:rFonts w:asciiTheme="minorHAnsi" w:hAnsiTheme="minorHAnsi"/>
        </w:rPr>
        <w:t>The remainder of morning session was spent on House bills, all of which were related to paying for this session.</w:t>
      </w:r>
    </w:p>
    <w:p w:rsidR="00765464" w:rsidRDefault="00765464" w:rsidP="00456E6C">
      <w:pPr>
        <w:jc w:val="both"/>
        <w:rPr>
          <w:rFonts w:asciiTheme="minorHAnsi" w:hAnsiTheme="minorHAnsi"/>
        </w:rPr>
      </w:pPr>
    </w:p>
    <w:p w:rsidR="00765464" w:rsidRDefault="00765464" w:rsidP="00456E6C">
      <w:pPr>
        <w:jc w:val="both"/>
        <w:rPr>
          <w:rFonts w:asciiTheme="minorHAnsi" w:hAnsiTheme="minorHAnsi"/>
        </w:rPr>
      </w:pPr>
      <w:r>
        <w:rPr>
          <w:rFonts w:asciiTheme="minorHAnsi" w:hAnsiTheme="minorHAnsi"/>
        </w:rPr>
        <w:t>Senators then moved to recess until 3 p.m.</w:t>
      </w:r>
    </w:p>
    <w:p w:rsidR="00765464" w:rsidRDefault="00765464" w:rsidP="00456E6C">
      <w:pPr>
        <w:jc w:val="both"/>
        <w:rPr>
          <w:rFonts w:asciiTheme="minorHAnsi" w:hAnsiTheme="minorHAnsi"/>
        </w:rPr>
      </w:pPr>
    </w:p>
    <w:p w:rsidR="00765464" w:rsidRPr="00B6707F" w:rsidRDefault="00765464" w:rsidP="00456E6C">
      <w:pPr>
        <w:jc w:val="both"/>
        <w:rPr>
          <w:rFonts w:asciiTheme="minorHAnsi" w:hAnsiTheme="minorHAnsi"/>
        </w:rPr>
      </w:pPr>
      <w:r>
        <w:rPr>
          <w:rFonts w:asciiTheme="minorHAnsi" w:hAnsiTheme="minorHAnsi"/>
        </w:rPr>
        <w:t>More time was spent on Senate bills, again, related to paying for session. Due to the death of a Missouri senator’s wife, senators moved to adjourn until 11:5</w:t>
      </w:r>
      <w:r w:rsidR="006D1B38">
        <w:rPr>
          <w:rFonts w:asciiTheme="minorHAnsi" w:hAnsiTheme="minorHAnsi"/>
        </w:rPr>
        <w:t>0</w:t>
      </w:r>
      <w:bookmarkStart w:id="0" w:name="_GoBack"/>
      <w:bookmarkEnd w:id="0"/>
      <w:r>
        <w:rPr>
          <w:rFonts w:asciiTheme="minorHAnsi" w:hAnsiTheme="minorHAnsi"/>
        </w:rPr>
        <w:t xml:space="preserve"> the following Monday morning. </w:t>
      </w:r>
    </w:p>
    <w:p w:rsidR="00B71292" w:rsidRPr="00B6707F" w:rsidRDefault="00B71292" w:rsidP="00456E6C">
      <w:pPr>
        <w:jc w:val="both"/>
        <w:rPr>
          <w:rFonts w:asciiTheme="minorHAnsi" w:hAnsiTheme="minorHAnsi"/>
        </w:rPr>
      </w:pPr>
    </w:p>
    <w:p w:rsidR="00EC4925" w:rsidRPr="00B6707F" w:rsidRDefault="00765464" w:rsidP="00456E6C">
      <w:pPr>
        <w:jc w:val="both"/>
        <w:rPr>
          <w:rFonts w:asciiTheme="minorHAnsi" w:hAnsiTheme="minorHAnsi"/>
        </w:rPr>
      </w:pPr>
      <w:r>
        <w:rPr>
          <w:rFonts w:asciiTheme="minorHAnsi" w:hAnsiTheme="minorHAnsi"/>
        </w:rPr>
        <w:t>August 18, 1943</w:t>
      </w:r>
      <w:r w:rsidR="00A03295" w:rsidRPr="00B6707F">
        <w:rPr>
          <w:rFonts w:asciiTheme="minorHAnsi" w:hAnsiTheme="minorHAnsi"/>
        </w:rPr>
        <w:t>, the date marking</w:t>
      </w:r>
      <w:r>
        <w:rPr>
          <w:rFonts w:asciiTheme="minorHAnsi" w:hAnsiTheme="minorHAnsi"/>
        </w:rPr>
        <w:t xml:space="preserve"> the 115th day of the Regular Session of the 62nd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765464" w:rsidRPr="00765464">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D1B3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D1B3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1B38"/>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5464"/>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5F05"/>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43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44483/rec/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2022-11-17T18:42:00Z</dcterms:created>
  <dcterms:modified xsi:type="dcterms:W3CDTF">2022-12-29T21:16:00Z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