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250F8D">
        <w:rPr>
          <w:rFonts w:asciiTheme="majorHAnsi" w:hAnsiTheme="majorHAnsi"/>
          <w:b/>
          <w:color w:val="000099"/>
          <w:sz w:val="28"/>
          <w:szCs w:val="28"/>
        </w:rPr>
        <w:t>Foreign Ownership</w:t>
      </w:r>
    </w:p>
    <w:p w:rsidR="00522A77" w:rsidRDefault="00122DEE" w:rsidP="00522A77">
      <w:pPr>
        <w:rPr>
          <w:rFonts w:ascii="Calibri" w:hAnsi="Calibri"/>
        </w:rPr>
      </w:pPr>
      <w:hyperlink r:id="rId4" w:history="1">
        <w:r w:rsidR="00522A77" w:rsidRPr="00FB7A81">
          <w:rPr>
            <w:rStyle w:val="Hyperlink"/>
            <w:rFonts w:ascii="Calibri" w:hAnsi="Calibri"/>
          </w:rPr>
          <w:t>Senate Joint Resolution 38</w:t>
        </w:r>
      </w:hyperlink>
      <w:r w:rsidR="00522A77">
        <w:rPr>
          <w:rFonts w:ascii="Calibri" w:hAnsi="Calibri"/>
        </w:rPr>
        <w:t>, upon voter approval, would change foreign ownership rules in our state.</w:t>
      </w:r>
    </w:p>
    <w:p w:rsidR="00522A77" w:rsidRDefault="00522A77" w:rsidP="00522A77">
      <w:pPr>
        <w:rPr>
          <w:rFonts w:ascii="Calibri" w:hAnsi="Calibri"/>
        </w:rPr>
      </w:pPr>
      <w:r>
        <w:rPr>
          <w:rFonts w:ascii="Calibri" w:hAnsi="Calibri"/>
        </w:rPr>
        <w:t>Senator Rusty Black of Chillicothe is the sponsor.</w:t>
      </w:r>
    </w:p>
    <w:p w:rsidR="00522A77" w:rsidRDefault="00522A77" w:rsidP="00522A77">
      <w:pPr>
        <w:rPr>
          <w:rFonts w:ascii="Calibri" w:hAnsi="Calibri"/>
        </w:rPr>
      </w:pPr>
      <w:r>
        <w:rPr>
          <w:rFonts w:ascii="Calibri" w:hAnsi="Calibri"/>
        </w:rPr>
        <w:t xml:space="preserve">He recently presented this resolution to the </w:t>
      </w:r>
      <w:hyperlink r:id="rId5" w:history="1">
        <w:r w:rsidRPr="00512E48">
          <w:rPr>
            <w:rStyle w:val="Hyperlink"/>
            <w:rFonts w:ascii="Calibri" w:hAnsi="Calibri"/>
          </w:rPr>
          <w:t>Missouri Senate Select Committee on the</w:t>
        </w:r>
        <w:r>
          <w:rPr>
            <w:rStyle w:val="Hyperlink"/>
            <w:rFonts w:ascii="Calibri" w:hAnsi="Calibri"/>
          </w:rPr>
          <w:t xml:space="preserve"> Protection of Missouri Assets f</w:t>
        </w:r>
        <w:r w:rsidRPr="00512E48">
          <w:rPr>
            <w:rStyle w:val="Hyperlink"/>
            <w:rFonts w:ascii="Calibri" w:hAnsi="Calibri"/>
          </w:rPr>
          <w:t>rom Foreign Adversaries</w:t>
        </w:r>
      </w:hyperlink>
      <w:r>
        <w:rPr>
          <w:rFonts w:ascii="Calibri" w:hAnsi="Calibri"/>
        </w:rPr>
        <w:t>…</w:t>
      </w:r>
    </w:p>
    <w:p w:rsidR="00522A77" w:rsidRPr="0037691F" w:rsidRDefault="00522A77" w:rsidP="00522A7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7691F">
        <w:rPr>
          <w:rFonts w:ascii="Calibri" w:hAnsi="Calibri"/>
          <w:b/>
        </w:rPr>
        <w:t>Black</w:t>
      </w:r>
      <w:r w:rsidRPr="0037691F">
        <w:rPr>
          <w:rFonts w:ascii="Calibri" w:hAnsi="Calibri"/>
          <w:b/>
        </w:rPr>
        <w:tab/>
      </w:r>
      <w:r w:rsidRPr="0037691F">
        <w:rPr>
          <w:rFonts w:ascii="Calibri" w:hAnsi="Calibri"/>
          <w:b/>
        </w:rPr>
        <w:tab/>
        <w:t>:06</w:t>
      </w:r>
      <w:r w:rsidRPr="0037691F">
        <w:rPr>
          <w:rFonts w:ascii="Calibri" w:hAnsi="Calibri"/>
          <w:b/>
        </w:rPr>
        <w:tab/>
        <w:t>Q: purchased agriculture land.</w:t>
      </w:r>
    </w:p>
    <w:p w:rsidR="00522A77" w:rsidRDefault="00522A77" w:rsidP="00522A77">
      <w:pPr>
        <w:rPr>
          <w:rFonts w:ascii="Calibri" w:hAnsi="Calibri"/>
        </w:rPr>
      </w:pPr>
      <w:r>
        <w:rPr>
          <w:rFonts w:ascii="Calibri" w:hAnsi="Calibri"/>
        </w:rPr>
        <w:t>Laws governing foreign ownership of agricultural land in Missouri were changed a decade ago. The first move to undo the change happened the following year.</w:t>
      </w:r>
    </w:p>
    <w:p w:rsidR="00522A77" w:rsidRDefault="00522A77" w:rsidP="00522A77">
      <w:pPr>
        <w:rPr>
          <w:rFonts w:ascii="Calibri" w:hAnsi="Calibri"/>
        </w:rPr>
      </w:pPr>
      <w:r>
        <w:rPr>
          <w:rFonts w:ascii="Calibri" w:hAnsi="Calibri"/>
        </w:rPr>
        <w:t>Senator Doug Beck of St. Louis says it is possible to see a solution this session…</w:t>
      </w:r>
    </w:p>
    <w:p w:rsidR="00522A77" w:rsidRPr="0037691F" w:rsidRDefault="00522A77" w:rsidP="00522A7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7691F">
        <w:rPr>
          <w:rFonts w:ascii="Calibri" w:hAnsi="Calibri"/>
          <w:b/>
        </w:rPr>
        <w:t>Beck</w:t>
      </w:r>
      <w:r w:rsidRPr="0037691F">
        <w:rPr>
          <w:rFonts w:ascii="Calibri" w:hAnsi="Calibri"/>
          <w:b/>
        </w:rPr>
        <w:tab/>
      </w:r>
      <w:r w:rsidRPr="0037691F">
        <w:rPr>
          <w:rFonts w:ascii="Calibri" w:hAnsi="Calibri"/>
          <w:b/>
        </w:rPr>
        <w:tab/>
        <w:t>:08</w:t>
      </w:r>
      <w:r w:rsidRPr="0037691F">
        <w:rPr>
          <w:rFonts w:ascii="Calibri" w:hAnsi="Calibri"/>
          <w:b/>
        </w:rPr>
        <w:tab/>
        <w:t>Q: where I’m at.</w:t>
      </w:r>
    </w:p>
    <w:p w:rsidR="001C5015" w:rsidRDefault="00522A77" w:rsidP="00522A77">
      <w:pPr>
        <w:rPr>
          <w:rFonts w:ascii="Calibri" w:hAnsi="Calibri"/>
        </w:rPr>
      </w:pPr>
      <w:r>
        <w:rPr>
          <w:rFonts w:ascii="Calibri" w:hAnsi="Calibri"/>
        </w:rPr>
        <w:t>Missouri senators are now on their annual mid-session recess. The First Regular Session of the 102nd General Assembly will resume business on Monday, March 20.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122DEE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22DEE"/>
    <w:rsid w:val="00177E9A"/>
    <w:rsid w:val="001C5015"/>
    <w:rsid w:val="00202BDC"/>
    <w:rsid w:val="00207241"/>
    <w:rsid w:val="00213E94"/>
    <w:rsid w:val="00250F8D"/>
    <w:rsid w:val="00284C42"/>
    <w:rsid w:val="00301BCF"/>
    <w:rsid w:val="003C0B05"/>
    <w:rsid w:val="004C2612"/>
    <w:rsid w:val="00522830"/>
    <w:rsid w:val="00522A77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0401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Committees/CommitteeDetails/81" TargetMode="External"/><Relationship Id="rId4" Type="http://schemas.openxmlformats.org/officeDocument/2006/relationships/hyperlink" Target="https://www.senate.mo.gov/23info/bts_web/Bill.aspx?SessionType=R&amp;BillID=913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2023-03-09T15:23:00Z</dcterms:created>
  <dcterms:modified xsi:type="dcterms:W3CDTF">2023-03-09T16:10:00Z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