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C271C">
        <w:rPr>
          <w:rFonts w:asciiTheme="majorHAnsi" w:hAnsiTheme="majorHAnsi"/>
          <w:b/>
          <w:color w:val="000099"/>
          <w:sz w:val="28"/>
          <w:szCs w:val="28"/>
        </w:rPr>
        <w:t>SAFE Act</w:t>
      </w:r>
    </w:p>
    <w:p w:rsidR="00207241" w:rsidRDefault="009D7C0C" w:rsidP="0083279E">
      <w:pPr>
        <w:rPr>
          <w:rFonts w:ascii="Calibri" w:hAnsi="Calibri"/>
        </w:rPr>
      </w:pPr>
      <w:r>
        <w:rPr>
          <w:rFonts w:ascii="Calibri" w:hAnsi="Calibri"/>
        </w:rPr>
        <w:t>What may be critical legislation for one lawmaker may not be for another.</w:t>
      </w:r>
    </w:p>
    <w:p w:rsidR="009D7C0C" w:rsidRPr="009D7C0C" w:rsidRDefault="009D7C0C" w:rsidP="009D7C0C">
      <w:pPr>
        <w:rPr>
          <w:rFonts w:ascii="Calibri" w:hAnsi="Calibri"/>
        </w:rPr>
      </w:pPr>
      <w:r w:rsidRPr="009D7C0C">
        <w:rPr>
          <w:rFonts w:ascii="Calibri" w:hAnsi="Calibri"/>
        </w:rPr>
        <w:t xml:space="preserve">Tuesday afternoon was dedicated to </w:t>
      </w:r>
      <w:hyperlink r:id="rId4" w:history="1">
        <w:r w:rsidRPr="009D7C0C">
          <w:rPr>
            <w:rStyle w:val="Hyperlink"/>
            <w:rFonts w:ascii="Calibri" w:hAnsi="Calibri"/>
          </w:rPr>
          <w:t>Senate Bills 49, 236 &amp; 164</w:t>
        </w:r>
      </w:hyperlink>
      <w:r w:rsidRPr="009D7C0C">
        <w:rPr>
          <w:rFonts w:ascii="Calibri" w:hAnsi="Calibri"/>
        </w:rPr>
        <w:t>, legislation that seeks to establish the "Missouri Save Adolescents from Experimentation, or SAFE, Act."</w:t>
      </w:r>
    </w:p>
    <w:p w:rsidR="009D7C0C" w:rsidRPr="009D7C0C" w:rsidRDefault="009D7C0C" w:rsidP="009D7C0C">
      <w:pPr>
        <w:rPr>
          <w:rFonts w:ascii="Calibri" w:hAnsi="Calibri"/>
        </w:rPr>
      </w:pPr>
      <w:r w:rsidRPr="009D7C0C">
        <w:rPr>
          <w:rFonts w:ascii="Calibri" w:hAnsi="Calibri"/>
        </w:rPr>
        <w:t xml:space="preserve">Senator Jill Carter of Granby sponsors </w:t>
      </w:r>
      <w:hyperlink r:id="rId5" w:history="1">
        <w:r w:rsidRPr="009D7C0C">
          <w:rPr>
            <w:rStyle w:val="Hyperlink"/>
            <w:rFonts w:ascii="Calibri" w:hAnsi="Calibri"/>
          </w:rPr>
          <w:t>Senate Bill 164</w:t>
        </w:r>
      </w:hyperlink>
      <w:r w:rsidRPr="009D7C0C">
        <w:rPr>
          <w:rFonts w:ascii="Calibri" w:hAnsi="Calibri"/>
        </w:rPr>
        <w:t>…</w:t>
      </w:r>
    </w:p>
    <w:p w:rsidR="009D7C0C" w:rsidRPr="009D7C0C" w:rsidRDefault="009D7C0C" w:rsidP="009D7C0C">
      <w:pPr>
        <w:rPr>
          <w:rFonts w:ascii="Calibri" w:hAnsi="Calibri"/>
          <w:b/>
        </w:rPr>
      </w:pPr>
      <w:r w:rsidRPr="009D7C0C">
        <w:rPr>
          <w:rFonts w:ascii="Calibri" w:hAnsi="Calibri"/>
        </w:rPr>
        <w:tab/>
      </w:r>
      <w:r w:rsidRPr="009D7C0C">
        <w:rPr>
          <w:rFonts w:ascii="Calibri" w:hAnsi="Calibri"/>
          <w:b/>
        </w:rPr>
        <w:t>Carter</w:t>
      </w:r>
      <w:r>
        <w:rPr>
          <w:rFonts w:ascii="Calibri" w:hAnsi="Calibri"/>
          <w:b/>
        </w:rPr>
        <w:tab/>
      </w:r>
      <w:r w:rsidRPr="009D7C0C">
        <w:rPr>
          <w:rFonts w:ascii="Calibri" w:hAnsi="Calibri"/>
          <w:b/>
        </w:rPr>
        <w:tab/>
        <w:t>:09</w:t>
      </w:r>
      <w:r w:rsidRPr="009D7C0C">
        <w:rPr>
          <w:rFonts w:ascii="Calibri" w:hAnsi="Calibri"/>
          <w:b/>
        </w:rPr>
        <w:tab/>
        <w:t>Q: troubled I became.</w:t>
      </w:r>
    </w:p>
    <w:p w:rsidR="009D7C0C" w:rsidRPr="009D7C0C" w:rsidRDefault="009D7C0C" w:rsidP="009D7C0C">
      <w:pPr>
        <w:rPr>
          <w:rFonts w:ascii="Calibri" w:hAnsi="Calibri"/>
        </w:rPr>
      </w:pPr>
      <w:r w:rsidRPr="009D7C0C">
        <w:rPr>
          <w:rFonts w:ascii="Calibri" w:hAnsi="Calibri"/>
        </w:rPr>
        <w:t>During discussion on the floor of the Missouri Senate, Sen. Greg Razer of Kansas City pointed out he does not believe this issue to be a priority for our state…</w:t>
      </w:r>
    </w:p>
    <w:p w:rsidR="009D7C0C" w:rsidRPr="009D7C0C" w:rsidRDefault="009D7C0C" w:rsidP="009D7C0C">
      <w:pPr>
        <w:rPr>
          <w:rFonts w:ascii="Calibri" w:hAnsi="Calibri"/>
          <w:b/>
        </w:rPr>
      </w:pPr>
      <w:r w:rsidRPr="009D7C0C">
        <w:rPr>
          <w:rFonts w:ascii="Calibri" w:hAnsi="Calibri"/>
        </w:rPr>
        <w:tab/>
      </w:r>
      <w:r w:rsidRPr="009D7C0C"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 w:rsidRPr="009D7C0C">
        <w:rPr>
          <w:rFonts w:ascii="Calibri" w:hAnsi="Calibri"/>
          <w:b/>
        </w:rPr>
        <w:tab/>
        <w:t>:11</w:t>
      </w:r>
      <w:r w:rsidRPr="009D7C0C">
        <w:rPr>
          <w:rFonts w:ascii="Calibri" w:hAnsi="Calibri"/>
          <w:b/>
        </w:rPr>
        <w:tab/>
        <w:t>Q: and young adults.</w:t>
      </w:r>
    </w:p>
    <w:p w:rsidR="001C5015" w:rsidRDefault="009D7C0C" w:rsidP="009D7C0C">
      <w:pPr>
        <w:rPr>
          <w:rFonts w:ascii="Calibri" w:hAnsi="Calibri"/>
        </w:rPr>
      </w:pPr>
      <w:r w:rsidRPr="009D7C0C">
        <w:rPr>
          <w:rFonts w:ascii="Calibri" w:hAnsi="Calibri"/>
        </w:rPr>
        <w:t>Senate Bills 49, 236 &amp; 164 were laid over for future talks late Tuesday afternoon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E522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C271C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D7C0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E5223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46A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594" TargetMode="External"/><Relationship Id="rId4" Type="http://schemas.openxmlformats.org/officeDocument/2006/relationships/hyperlink" Target="https://www.senate.mo.gov/23info/bts_web/Bill.aspx?SessionType=R&amp;BillID=44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2023-03-08T14:42:00Z</dcterms:created>
  <dcterms:modified xsi:type="dcterms:W3CDTF">2023-03-08T16:35:00Z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