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9F0541">
        <w:rPr>
          <w:rFonts w:asciiTheme="majorHAnsi" w:hAnsiTheme="majorHAnsi"/>
          <w:b/>
          <w:color w:val="000099"/>
          <w:sz w:val="28"/>
          <w:szCs w:val="28"/>
        </w:rPr>
        <w:t>Background Checks</w:t>
      </w:r>
    </w:p>
    <w:p w:rsidR="00207241" w:rsidRDefault="008409EA" w:rsidP="0083279E">
      <w:pPr>
        <w:rPr>
          <w:rFonts w:ascii="Calibri" w:hAnsi="Calibri"/>
        </w:rPr>
      </w:pPr>
      <w:r>
        <w:rPr>
          <w:rFonts w:ascii="Calibri" w:hAnsi="Calibri"/>
        </w:rPr>
        <w:t>Changes are now in place for certain background checks in our state.</w:t>
      </w:r>
    </w:p>
    <w:p w:rsidR="008409EA" w:rsidRDefault="008409EA" w:rsidP="008409EA">
      <w:pPr>
        <w:rPr>
          <w:rFonts w:ascii="Calibri" w:hAnsi="Calibri"/>
        </w:rPr>
      </w:pPr>
      <w:hyperlink r:id="rId4" w:history="1">
        <w:r w:rsidRPr="00ED13E7">
          <w:rPr>
            <w:rStyle w:val="Hyperlink"/>
            <w:rFonts w:ascii="Calibri" w:hAnsi="Calibri"/>
          </w:rPr>
          <w:t>Senate Bill 40</w:t>
        </w:r>
      </w:hyperlink>
      <w:r>
        <w:rPr>
          <w:rFonts w:ascii="Calibri" w:hAnsi="Calibri"/>
        </w:rPr>
        <w:t xml:space="preserve"> </w:t>
      </w:r>
      <w:r>
        <w:rPr>
          <w:rFonts w:ascii="Calibri" w:hAnsi="Calibri"/>
        </w:rPr>
        <w:t>modifies provisions relating to background checks</w:t>
      </w:r>
      <w:r>
        <w:rPr>
          <w:rFonts w:ascii="Calibri" w:hAnsi="Calibri"/>
        </w:rPr>
        <w:t>.</w:t>
      </w:r>
    </w:p>
    <w:p w:rsidR="008409EA" w:rsidRDefault="008409EA" w:rsidP="008409EA">
      <w:pPr>
        <w:rPr>
          <w:rFonts w:ascii="Calibri" w:hAnsi="Calibri"/>
        </w:rPr>
      </w:pPr>
      <w:r>
        <w:rPr>
          <w:rFonts w:ascii="Calibri" w:hAnsi="Calibri"/>
        </w:rPr>
        <w:t>Senator Holly Thompson Rehder of Scott City is the sponsor…</w:t>
      </w:r>
    </w:p>
    <w:p w:rsidR="008409EA" w:rsidRPr="00ED13E7" w:rsidRDefault="008409EA" w:rsidP="008409EA">
      <w:pPr>
        <w:ind w:firstLine="720"/>
        <w:rPr>
          <w:rFonts w:ascii="Calibri" w:hAnsi="Calibri"/>
          <w:b/>
        </w:rPr>
      </w:pPr>
      <w:r>
        <w:rPr>
          <w:rFonts w:ascii="Calibri" w:hAnsi="Calibri"/>
          <w:b/>
        </w:rPr>
        <w:t>Thompson Rehder</w:t>
      </w:r>
      <w:r w:rsidRPr="00ED13E7">
        <w:rPr>
          <w:rFonts w:ascii="Calibri" w:hAnsi="Calibri"/>
          <w:b/>
        </w:rPr>
        <w:tab/>
      </w:r>
      <w:proofErr w:type="gramStart"/>
      <w:r w:rsidRPr="00ED13E7">
        <w:rPr>
          <w:rFonts w:ascii="Calibri" w:hAnsi="Calibri"/>
          <w:b/>
        </w:rPr>
        <w:t>:</w:t>
      </w:r>
      <w:r>
        <w:rPr>
          <w:rFonts w:ascii="Calibri" w:hAnsi="Calibri"/>
          <w:b/>
        </w:rPr>
        <w:t>08</w:t>
      </w:r>
      <w:proofErr w:type="gramEnd"/>
      <w:r w:rsidRPr="00ED13E7">
        <w:rPr>
          <w:rFonts w:ascii="Calibri" w:hAnsi="Calibri"/>
          <w:b/>
        </w:rPr>
        <w:tab/>
        <w:t>Q:</w:t>
      </w:r>
      <w:r>
        <w:rPr>
          <w:rFonts w:ascii="Calibri" w:hAnsi="Calibri"/>
          <w:b/>
        </w:rPr>
        <w:t xml:space="preserve"> in blended classrooms</w:t>
      </w:r>
      <w:r w:rsidRPr="00ED13E7">
        <w:rPr>
          <w:rFonts w:ascii="Calibri" w:hAnsi="Calibri"/>
          <w:b/>
        </w:rPr>
        <w:t>.</w:t>
      </w:r>
    </w:p>
    <w:p w:rsidR="008409EA" w:rsidRDefault="008409EA" w:rsidP="008409EA">
      <w:pPr>
        <w:rPr>
          <w:rFonts w:ascii="Calibri" w:hAnsi="Calibri"/>
        </w:rPr>
      </w:pPr>
      <w:r>
        <w:rPr>
          <w:rFonts w:ascii="Calibri" w:hAnsi="Calibri"/>
        </w:rPr>
        <w:t>Senate Bill 40 relates, more specifically, to adults who take courses in classrooms where minors may also be.</w:t>
      </w:r>
    </w:p>
    <w:p w:rsidR="008409EA" w:rsidRDefault="008409EA" w:rsidP="008409EA">
      <w:pPr>
        <w:rPr>
          <w:rFonts w:ascii="Calibri" w:hAnsi="Calibri"/>
        </w:rPr>
      </w:pPr>
      <w:r>
        <w:rPr>
          <w:rFonts w:ascii="Calibri" w:hAnsi="Calibri"/>
        </w:rPr>
        <w:t>Senator Tracy McCreery of St. Louis County says she was able to add to this measure…</w:t>
      </w:r>
    </w:p>
    <w:p w:rsidR="008409EA" w:rsidRPr="00ED13E7" w:rsidRDefault="008409EA" w:rsidP="008409EA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McCreery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</w:t>
      </w:r>
      <w:r w:rsidRPr="00ED13E7">
        <w:rPr>
          <w:rFonts w:ascii="Calibri" w:hAnsi="Calibri"/>
          <w:b/>
        </w:rPr>
        <w:t>0</w:t>
      </w:r>
      <w:r>
        <w:rPr>
          <w:rFonts w:ascii="Calibri" w:hAnsi="Calibri"/>
          <w:b/>
        </w:rPr>
        <w:t>8</w:t>
      </w:r>
      <w:proofErr w:type="gramEnd"/>
      <w:r w:rsidRPr="00ED13E7">
        <w:rPr>
          <w:rFonts w:ascii="Calibri" w:hAnsi="Calibri"/>
          <w:b/>
        </w:rPr>
        <w:tab/>
        <w:t>Q: that are vulnerable.</w:t>
      </w:r>
    </w:p>
    <w:p w:rsidR="008409EA" w:rsidRDefault="008409EA" w:rsidP="008409EA">
      <w:pPr>
        <w:rPr>
          <w:rFonts w:ascii="Calibri" w:hAnsi="Calibri"/>
        </w:rPr>
      </w:pPr>
      <w:r>
        <w:rPr>
          <w:rFonts w:ascii="Calibri" w:hAnsi="Calibri"/>
        </w:rPr>
        <w:t>Senate Bill 40 took effect on Aug. 28.</w:t>
      </w:r>
    </w:p>
    <w:p w:rsidR="008409EA" w:rsidRDefault="008409EA" w:rsidP="008409EA">
      <w:pPr>
        <w:rPr>
          <w:rFonts w:ascii="Calibri" w:hAnsi="Calibri"/>
        </w:rPr>
      </w:pPr>
      <w:r>
        <w:rPr>
          <w:rFonts w:ascii="Calibri" w:hAnsi="Calibri"/>
        </w:rPr>
        <w:t>Missouri senators are looking toward the next regular legislative session. They have been able to pre-file legislation for 2024 since July 1. Pre-filed measures will start to receive their official bill numbers on Dec. 1.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09EA"/>
    <w:rsid w:val="00842DAF"/>
    <w:rsid w:val="008A328F"/>
    <w:rsid w:val="008F722E"/>
    <w:rsid w:val="0094316F"/>
    <w:rsid w:val="009F0541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2034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444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2023-09-25T21:25:00Z</dcterms:created>
  <dcterms:modified xsi:type="dcterms:W3CDTF">2023-09-25T21:29:00Z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