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78D" w:rsidRPr="00A31EB2" w:rsidRDefault="00681AAB" w:rsidP="00AB465F">
      <w:pPr>
        <w:jc w:val="center"/>
        <w:rPr>
          <w:rFonts w:asciiTheme="majorHAnsi" w:hAnsiTheme="majorHAnsi"/>
          <w:b/>
          <w:color w:val="000099"/>
          <w:sz w:val="28"/>
          <w:szCs w:val="28"/>
        </w:rPr>
      </w:pPr>
      <w:r>
        <w:rPr>
          <w:rFonts w:asciiTheme="majorHAnsi" w:hAnsiTheme="majorHAnsi"/>
          <w:b/>
          <w:i/>
          <w:color w:val="000099"/>
          <w:sz w:val="28"/>
          <w:szCs w:val="28"/>
        </w:rPr>
        <w:t>T</w:t>
      </w:r>
      <w:r w:rsidR="00AB465F" w:rsidRPr="004C2612">
        <w:rPr>
          <w:rFonts w:asciiTheme="majorHAnsi" w:hAnsiTheme="majorHAnsi"/>
          <w:b/>
          <w:i/>
          <w:color w:val="000099"/>
          <w:sz w:val="28"/>
          <w:szCs w:val="28"/>
        </w:rPr>
        <w:t xml:space="preserve">he </w:t>
      </w:r>
      <w:r w:rsidR="00B92A69">
        <w:rPr>
          <w:rFonts w:asciiTheme="majorHAnsi" w:hAnsiTheme="majorHAnsi"/>
          <w:b/>
          <w:i/>
          <w:color w:val="000099"/>
          <w:sz w:val="28"/>
          <w:szCs w:val="28"/>
        </w:rPr>
        <w:t xml:space="preserve">Missouri </w:t>
      </w:r>
      <w:r w:rsidR="00AB465F" w:rsidRPr="004C2612">
        <w:rPr>
          <w:rFonts w:asciiTheme="majorHAnsi" w:hAnsiTheme="majorHAnsi"/>
          <w:b/>
          <w:i/>
          <w:color w:val="000099"/>
          <w:sz w:val="28"/>
          <w:szCs w:val="28"/>
        </w:rPr>
        <w:t>Senate Minute</w:t>
      </w:r>
      <w:r w:rsidR="00E00E95">
        <w:rPr>
          <w:rFonts w:asciiTheme="majorHAnsi" w:hAnsiTheme="majorHAnsi"/>
          <w:b/>
          <w:color w:val="000099"/>
          <w:sz w:val="28"/>
          <w:szCs w:val="28"/>
        </w:rPr>
        <w:t xml:space="preserve"> Script</w:t>
      </w:r>
      <w:r w:rsidR="007668CD">
        <w:rPr>
          <w:rFonts w:asciiTheme="majorHAnsi" w:hAnsiTheme="majorHAnsi"/>
          <w:b/>
          <w:color w:val="000099"/>
          <w:sz w:val="28"/>
          <w:szCs w:val="28"/>
        </w:rPr>
        <w:br/>
      </w:r>
      <w:r w:rsidR="008F0D84">
        <w:rPr>
          <w:rFonts w:asciiTheme="majorHAnsi" w:hAnsiTheme="majorHAnsi"/>
          <w:b/>
          <w:color w:val="000099"/>
          <w:sz w:val="28"/>
          <w:szCs w:val="28"/>
        </w:rPr>
        <w:t>Tax Deduction</w:t>
      </w:r>
    </w:p>
    <w:p w:rsidR="00077986" w:rsidRPr="00077986" w:rsidRDefault="00077986" w:rsidP="00077986">
      <w:pPr>
        <w:rPr>
          <w:rFonts w:ascii="Calibri" w:hAnsi="Calibri"/>
          <w:szCs w:val="23"/>
        </w:rPr>
      </w:pPr>
      <w:hyperlink r:id="rId4" w:history="1">
        <w:r w:rsidRPr="00077986">
          <w:rPr>
            <w:rStyle w:val="Hyperlink"/>
            <w:rFonts w:ascii="Calibri" w:hAnsi="Calibri"/>
            <w:szCs w:val="23"/>
          </w:rPr>
          <w:t>Senate Bill</w:t>
        </w:r>
        <w:r w:rsidRPr="00077986">
          <w:rPr>
            <w:rStyle w:val="Hyperlink"/>
            <w:rFonts w:ascii="Calibri" w:hAnsi="Calibri"/>
            <w:szCs w:val="23"/>
          </w:rPr>
          <w:t xml:space="preserve"> </w:t>
        </w:r>
        <w:r w:rsidRPr="00077986">
          <w:rPr>
            <w:rStyle w:val="Hyperlink"/>
            <w:rFonts w:ascii="Calibri" w:hAnsi="Calibri"/>
            <w:szCs w:val="23"/>
          </w:rPr>
          <w:t>25</w:t>
        </w:r>
      </w:hyperlink>
      <w:r w:rsidRPr="00077986">
        <w:rPr>
          <w:rFonts w:ascii="Calibri" w:hAnsi="Calibri"/>
          <w:szCs w:val="23"/>
        </w:rPr>
        <w:t xml:space="preserve"> </w:t>
      </w:r>
      <w:r>
        <w:rPr>
          <w:rFonts w:ascii="Calibri" w:hAnsi="Calibri"/>
          <w:szCs w:val="23"/>
        </w:rPr>
        <w:t>a</w:t>
      </w:r>
      <w:r w:rsidRPr="00077986">
        <w:rPr>
          <w:rFonts w:ascii="Calibri" w:hAnsi="Calibri"/>
          <w:szCs w:val="23"/>
        </w:rPr>
        <w:t>uthorizes an income tax deduction for certain federal grant money</w:t>
      </w:r>
      <w:r w:rsidRPr="00077986">
        <w:rPr>
          <w:rFonts w:ascii="Calibri" w:hAnsi="Calibri"/>
          <w:szCs w:val="23"/>
        </w:rPr>
        <w:t>.</w:t>
      </w:r>
    </w:p>
    <w:p w:rsidR="00077986" w:rsidRDefault="00077986" w:rsidP="00077986">
      <w:pPr>
        <w:rPr>
          <w:rFonts w:ascii="Calibri" w:hAnsi="Calibri"/>
          <w:szCs w:val="23"/>
        </w:rPr>
      </w:pPr>
      <w:r w:rsidRPr="00077986">
        <w:rPr>
          <w:rFonts w:ascii="Calibri" w:hAnsi="Calibri"/>
          <w:szCs w:val="23"/>
        </w:rPr>
        <w:t>Senator Lincoln Hough</w:t>
      </w:r>
      <w:r>
        <w:rPr>
          <w:rFonts w:ascii="Calibri" w:hAnsi="Calibri"/>
          <w:szCs w:val="23"/>
        </w:rPr>
        <w:t xml:space="preserve"> of Springfield is the sponsor.</w:t>
      </w:r>
    </w:p>
    <w:p w:rsidR="00077986" w:rsidRPr="00077986" w:rsidRDefault="00077986" w:rsidP="00077986">
      <w:pPr>
        <w:rPr>
          <w:rFonts w:ascii="Calibri" w:hAnsi="Calibri"/>
          <w:szCs w:val="23"/>
        </w:rPr>
      </w:pPr>
      <w:r w:rsidRPr="00077986">
        <w:rPr>
          <w:rFonts w:ascii="Calibri" w:hAnsi="Calibri"/>
          <w:szCs w:val="23"/>
        </w:rPr>
        <w:t>When this measure was heard in committee</w:t>
      </w:r>
      <w:r>
        <w:rPr>
          <w:rFonts w:ascii="Calibri" w:hAnsi="Calibri"/>
          <w:szCs w:val="23"/>
        </w:rPr>
        <w:t xml:space="preserve"> on Jan. 19</w:t>
      </w:r>
      <w:r w:rsidRPr="00077986">
        <w:rPr>
          <w:rFonts w:ascii="Calibri" w:hAnsi="Calibri"/>
          <w:szCs w:val="23"/>
        </w:rPr>
        <w:t>, he told the panel his proposal has one goal…</w:t>
      </w:r>
    </w:p>
    <w:p w:rsidR="00077986" w:rsidRPr="00077986" w:rsidRDefault="00077986" w:rsidP="00077986">
      <w:pPr>
        <w:rPr>
          <w:rFonts w:ascii="Calibri" w:hAnsi="Calibri"/>
          <w:b/>
          <w:szCs w:val="23"/>
        </w:rPr>
      </w:pPr>
      <w:r w:rsidRPr="00077986">
        <w:rPr>
          <w:rFonts w:ascii="Calibri" w:hAnsi="Calibri"/>
          <w:szCs w:val="23"/>
        </w:rPr>
        <w:tab/>
      </w:r>
      <w:r w:rsidRPr="00077986">
        <w:rPr>
          <w:rFonts w:ascii="Calibri" w:hAnsi="Calibri"/>
          <w:b/>
          <w:szCs w:val="23"/>
        </w:rPr>
        <w:t>Hough</w:t>
      </w:r>
      <w:r>
        <w:rPr>
          <w:rFonts w:ascii="Calibri" w:hAnsi="Calibri"/>
          <w:b/>
          <w:szCs w:val="23"/>
        </w:rPr>
        <w:tab/>
      </w:r>
      <w:r>
        <w:rPr>
          <w:rFonts w:ascii="Calibri" w:hAnsi="Calibri"/>
          <w:b/>
          <w:szCs w:val="23"/>
        </w:rPr>
        <w:tab/>
      </w:r>
      <w:proofErr w:type="gramStart"/>
      <w:r>
        <w:rPr>
          <w:rFonts w:ascii="Calibri" w:hAnsi="Calibri"/>
          <w:b/>
          <w:szCs w:val="23"/>
        </w:rPr>
        <w:t>:08</w:t>
      </w:r>
      <w:proofErr w:type="gramEnd"/>
      <w:r w:rsidRPr="00077986">
        <w:rPr>
          <w:rFonts w:ascii="Calibri" w:hAnsi="Calibri"/>
          <w:b/>
          <w:szCs w:val="23"/>
        </w:rPr>
        <w:tab/>
        <w:t>Q: these broadband grants.</w:t>
      </w:r>
    </w:p>
    <w:p w:rsidR="00077986" w:rsidRPr="00077986" w:rsidRDefault="00077986" w:rsidP="00077986">
      <w:pPr>
        <w:rPr>
          <w:rFonts w:ascii="Calibri" w:hAnsi="Calibri"/>
          <w:szCs w:val="23"/>
        </w:rPr>
      </w:pPr>
      <w:r w:rsidRPr="00077986">
        <w:rPr>
          <w:rFonts w:ascii="Calibri" w:hAnsi="Calibri"/>
          <w:szCs w:val="23"/>
        </w:rPr>
        <w:t>During Missouri Senate discussion of this legislation</w:t>
      </w:r>
      <w:r>
        <w:rPr>
          <w:rFonts w:ascii="Calibri" w:hAnsi="Calibri"/>
          <w:szCs w:val="23"/>
        </w:rPr>
        <w:t xml:space="preserve"> on Feb. 1</w:t>
      </w:r>
      <w:r w:rsidRPr="00077986">
        <w:rPr>
          <w:rFonts w:ascii="Calibri" w:hAnsi="Calibri"/>
          <w:szCs w:val="23"/>
        </w:rPr>
        <w:t>, Sen. Tracy McCreery of St. Louis County mentions her concerns with broadband expansion in general…</w:t>
      </w:r>
    </w:p>
    <w:p w:rsidR="00077986" w:rsidRPr="00077986" w:rsidRDefault="00077986" w:rsidP="00077986">
      <w:pPr>
        <w:rPr>
          <w:rFonts w:ascii="Calibri" w:hAnsi="Calibri"/>
          <w:b/>
          <w:szCs w:val="23"/>
        </w:rPr>
      </w:pPr>
      <w:r w:rsidRPr="00077986">
        <w:rPr>
          <w:rFonts w:ascii="Calibri" w:hAnsi="Calibri"/>
          <w:szCs w:val="23"/>
        </w:rPr>
        <w:tab/>
      </w:r>
      <w:r>
        <w:rPr>
          <w:rFonts w:ascii="Calibri" w:hAnsi="Calibri"/>
          <w:b/>
          <w:szCs w:val="23"/>
        </w:rPr>
        <w:t>McCreery</w:t>
      </w:r>
      <w:r>
        <w:rPr>
          <w:rFonts w:ascii="Calibri" w:hAnsi="Calibri"/>
          <w:b/>
          <w:szCs w:val="23"/>
        </w:rPr>
        <w:tab/>
      </w:r>
      <w:proofErr w:type="gramStart"/>
      <w:r>
        <w:rPr>
          <w:rFonts w:ascii="Calibri" w:hAnsi="Calibri"/>
          <w:b/>
          <w:szCs w:val="23"/>
        </w:rPr>
        <w:t>:09</w:t>
      </w:r>
      <w:proofErr w:type="gramEnd"/>
      <w:r w:rsidRPr="00077986">
        <w:rPr>
          <w:rFonts w:ascii="Calibri" w:hAnsi="Calibri"/>
          <w:b/>
          <w:szCs w:val="23"/>
        </w:rPr>
        <w:tab/>
        <w:t>Q: in this work.</w:t>
      </w:r>
    </w:p>
    <w:p w:rsidR="001C5015" w:rsidRDefault="00077986" w:rsidP="00077986">
      <w:pPr>
        <w:rPr>
          <w:rFonts w:ascii="Calibri" w:hAnsi="Calibri"/>
          <w:szCs w:val="23"/>
        </w:rPr>
      </w:pPr>
      <w:r w:rsidRPr="00077986">
        <w:rPr>
          <w:rFonts w:ascii="Calibri" w:hAnsi="Calibri"/>
          <w:szCs w:val="23"/>
        </w:rPr>
        <w:t>Senate Bill 25 will become law on Aug. 28.</w:t>
      </w:r>
    </w:p>
    <w:p w:rsidR="00077986" w:rsidRPr="00077986" w:rsidRDefault="00077986" w:rsidP="00077986">
      <w:pPr>
        <w:rPr>
          <w:rFonts w:ascii="Calibri" w:hAnsi="Calibri"/>
          <w:sz w:val="28"/>
        </w:rPr>
      </w:pPr>
      <w:r>
        <w:rPr>
          <w:rFonts w:ascii="Calibri" w:hAnsi="Calibri"/>
          <w:szCs w:val="23"/>
        </w:rPr>
        <w:t>Senate Bill 25 is one of several measures that was signed into law on June 7. With the exception of the current budget, the rest of this year’s legislation was signed into law on July 6.</w:t>
      </w:r>
    </w:p>
    <w:p w:rsidR="00D30087" w:rsidRDefault="00D30087">
      <w:r w:rsidRPr="00781232">
        <w:rPr>
          <w:rFonts w:ascii="Calibri" w:hAnsi="Calibri"/>
        </w:rPr>
        <w:t xml:space="preserve">Reporting </w:t>
      </w:r>
      <w:r w:rsidR="007428D8">
        <w:rPr>
          <w:rFonts w:ascii="Calibri" w:hAnsi="Calibri"/>
        </w:rPr>
        <w:t>from</w:t>
      </w:r>
      <w:r w:rsidRPr="00781232">
        <w:rPr>
          <w:rFonts w:ascii="Calibri" w:hAnsi="Calibri"/>
        </w:rPr>
        <w:t xml:space="preserve"> the </w:t>
      </w:r>
      <w:r w:rsidR="007428D8">
        <w:rPr>
          <w:rFonts w:ascii="Calibri" w:hAnsi="Calibri"/>
        </w:rPr>
        <w:t>State Capitol</w:t>
      </w:r>
      <w:r w:rsidR="00213E94">
        <w:rPr>
          <w:rFonts w:ascii="Calibri" w:hAnsi="Calibri"/>
        </w:rPr>
        <w:t>, I’m Dean Morgan.</w:t>
      </w:r>
      <w:bookmarkStart w:id="0" w:name="_GoBack"/>
      <w:bookmarkEnd w:id="0"/>
    </w:p>
    <w:sectPr w:rsidR="00D30087" w:rsidSect="00D10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87"/>
    <w:rsid w:val="00004300"/>
    <w:rsid w:val="00077986"/>
    <w:rsid w:val="00115A80"/>
    <w:rsid w:val="00177E9A"/>
    <w:rsid w:val="001C5015"/>
    <w:rsid w:val="00202BDC"/>
    <w:rsid w:val="00207241"/>
    <w:rsid w:val="00213E94"/>
    <w:rsid w:val="00284C42"/>
    <w:rsid w:val="00301BCF"/>
    <w:rsid w:val="003C0B05"/>
    <w:rsid w:val="004C2612"/>
    <w:rsid w:val="00522830"/>
    <w:rsid w:val="005835C8"/>
    <w:rsid w:val="005D5427"/>
    <w:rsid w:val="00681AAB"/>
    <w:rsid w:val="007428D8"/>
    <w:rsid w:val="007668CD"/>
    <w:rsid w:val="0078056D"/>
    <w:rsid w:val="00781232"/>
    <w:rsid w:val="00815EC9"/>
    <w:rsid w:val="00823A29"/>
    <w:rsid w:val="0083279E"/>
    <w:rsid w:val="00842DAF"/>
    <w:rsid w:val="008A328F"/>
    <w:rsid w:val="008F0D84"/>
    <w:rsid w:val="008F722E"/>
    <w:rsid w:val="0094316F"/>
    <w:rsid w:val="00A31EB2"/>
    <w:rsid w:val="00A6143E"/>
    <w:rsid w:val="00AB465F"/>
    <w:rsid w:val="00AD6F7C"/>
    <w:rsid w:val="00B23564"/>
    <w:rsid w:val="00B44781"/>
    <w:rsid w:val="00B56F69"/>
    <w:rsid w:val="00B80979"/>
    <w:rsid w:val="00B92A69"/>
    <w:rsid w:val="00BC2890"/>
    <w:rsid w:val="00BD3391"/>
    <w:rsid w:val="00C1785B"/>
    <w:rsid w:val="00C35246"/>
    <w:rsid w:val="00C52AD9"/>
    <w:rsid w:val="00C82118"/>
    <w:rsid w:val="00D1078D"/>
    <w:rsid w:val="00D30087"/>
    <w:rsid w:val="00D60E22"/>
    <w:rsid w:val="00D70338"/>
    <w:rsid w:val="00DC3932"/>
    <w:rsid w:val="00E00E95"/>
    <w:rsid w:val="00F04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88E6"/>
  <w15:docId w15:val="{EB752A5D-CAB7-4F0E-AF5F-3E87B543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64"/>
    <w:pPr>
      <w:spacing w:after="200" w:line="276" w:lineRule="auto"/>
      <w:jc w:val="both"/>
    </w:pPr>
    <w:rPr>
      <w:rFonts w:ascii="Verdana" w:hAnsi="Verdana"/>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3391"/>
    <w:rPr>
      <w:sz w:val="24"/>
      <w:szCs w:val="24"/>
    </w:rPr>
  </w:style>
  <w:style w:type="character" w:styleId="Hyperlink">
    <w:name w:val="Hyperlink"/>
    <w:basedOn w:val="DefaultParagraphFont"/>
    <w:uiPriority w:val="99"/>
    <w:unhideWhenUsed/>
    <w:rsid w:val="003C0B05"/>
    <w:rPr>
      <w:color w:val="0000FF"/>
      <w:u w:val="single"/>
    </w:rPr>
  </w:style>
  <w:style w:type="character" w:styleId="FollowedHyperlink">
    <w:name w:val="FollowedHyperlink"/>
    <w:basedOn w:val="DefaultParagraphFont"/>
    <w:uiPriority w:val="99"/>
    <w:semiHidden/>
    <w:unhideWhenUsed/>
    <w:rsid w:val="000779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enate.mo.gov/23info/BTS_Web/Bill.aspx?SessionType=R&amp;BillID=446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132</Words>
  <Characters>756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Senate Minute Script</vt:lpstr>
    </vt:vector>
  </TitlesOfParts>
  <Company>Microsoft</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Minute Script</dc:title>
  <dc:creator>dean.morgan</dc:creator>
  <cp:lastModifiedBy>Dean Morgan</cp:lastModifiedBy>
  <cp:revision>3</cp:revision>
  <dcterms:created xsi:type="dcterms:W3CDTF">2023-08-07T19:18:00Z</dcterms:created>
  <dcterms:modified xsi:type="dcterms:W3CDTF">2023-08-07T19:21:00Z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522921662</vt:i4>
  </property>
</Properties>
</file>